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27" w:rsidRPr="008F0D82" w:rsidRDefault="00D16627" w:rsidP="00DC62B0">
      <w:pPr>
        <w:pStyle w:val="Titre"/>
        <w:rPr>
          <w:i/>
          <w:color w:val="000000" w:themeColor="text1"/>
          <w:sz w:val="20"/>
          <w:szCs w:val="20"/>
        </w:rPr>
      </w:pPr>
    </w:p>
    <w:p w:rsidR="00ED7270" w:rsidRPr="008F0D82" w:rsidRDefault="00600806" w:rsidP="00DC62B0">
      <w:pPr>
        <w:pStyle w:val="Titre"/>
        <w:rPr>
          <w:i/>
          <w:caps/>
          <w:color w:val="000000" w:themeColor="text1"/>
          <w:sz w:val="20"/>
          <w:szCs w:val="20"/>
        </w:rPr>
      </w:pPr>
      <w:r w:rsidRPr="008F0D82">
        <w:rPr>
          <w:i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10112" behindDoc="0" locked="0" layoutInCell="1" allowOverlap="0">
            <wp:simplePos x="0" y="0"/>
            <wp:positionH relativeFrom="column">
              <wp:posOffset>338455</wp:posOffset>
            </wp:positionH>
            <wp:positionV relativeFrom="paragraph">
              <wp:posOffset>-111125</wp:posOffset>
            </wp:positionV>
            <wp:extent cx="1554480" cy="800100"/>
            <wp:effectExtent l="0" t="0" r="0" b="0"/>
            <wp:wrapSquare wrapText="bothSides"/>
            <wp:docPr id="5" name="Picture 9" descr="Description : http://www.polytech.univ-savoie.fr/typo3temp/pics/8c3b4a0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 : http://www.polytech.univ-savoie.fr/typo3temp/pics/8c3b4a05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270" w:rsidRPr="008F0D82">
        <w:rPr>
          <w:i/>
          <w:color w:val="000000" w:themeColor="text1"/>
          <w:sz w:val="20"/>
          <w:szCs w:val="20"/>
        </w:rPr>
        <w:t>LICENCE DE SCIENCES ET TECHNOLOGIES</w:t>
      </w:r>
    </w:p>
    <w:p w:rsidR="00ED7270" w:rsidRPr="008F0D82" w:rsidRDefault="00ED7270" w:rsidP="00DC62B0">
      <w:pPr>
        <w:pStyle w:val="Titre5"/>
        <w:spacing w:before="0" w:after="0"/>
        <w:jc w:val="center"/>
        <w:rPr>
          <w:b/>
          <w:i/>
          <w:caps/>
          <w:color w:val="000000" w:themeColor="text1"/>
          <w:sz w:val="20"/>
          <w:szCs w:val="20"/>
        </w:rPr>
      </w:pPr>
      <w:r w:rsidRPr="008F0D82">
        <w:rPr>
          <w:b/>
          <w:i/>
          <w:caps/>
          <w:color w:val="000000" w:themeColor="text1"/>
          <w:sz w:val="20"/>
          <w:szCs w:val="20"/>
        </w:rPr>
        <w:t>ÉPREUVE DE 1</w:t>
      </w:r>
      <w:r w:rsidRPr="008F0D82">
        <w:rPr>
          <w:b/>
          <w:i/>
          <w:color w:val="000000" w:themeColor="text1"/>
          <w:sz w:val="20"/>
          <w:szCs w:val="20"/>
          <w:vertAlign w:val="superscript"/>
        </w:rPr>
        <w:t>èr</w:t>
      </w:r>
      <w:r w:rsidRPr="008F0D82">
        <w:rPr>
          <w:b/>
          <w:i/>
          <w:caps/>
          <w:color w:val="000000" w:themeColor="text1"/>
          <w:sz w:val="20"/>
          <w:szCs w:val="20"/>
        </w:rPr>
        <w:t xml:space="preserve"> SESSION</w:t>
      </w:r>
    </w:p>
    <w:p w:rsidR="00EB62E7" w:rsidRPr="008F0D82" w:rsidRDefault="00ED7270" w:rsidP="00DC62B0">
      <w:pPr>
        <w:pStyle w:val="Titre5"/>
        <w:spacing w:before="0" w:after="0"/>
        <w:jc w:val="center"/>
        <w:rPr>
          <w:b/>
          <w:i/>
          <w:caps/>
          <w:color w:val="000000" w:themeColor="text1"/>
          <w:sz w:val="20"/>
          <w:szCs w:val="20"/>
          <w:lang w:val="de-DE"/>
        </w:rPr>
      </w:pPr>
      <w:r w:rsidRPr="008F0D82">
        <w:rPr>
          <w:b/>
          <w:i/>
          <w:caps/>
          <w:color w:val="000000" w:themeColor="text1"/>
          <w:sz w:val="20"/>
          <w:szCs w:val="20"/>
          <w:lang w:val="de-DE"/>
        </w:rPr>
        <w:t>CHIM</w:t>
      </w:r>
      <w:r w:rsidR="00434861" w:rsidRPr="008F0D82">
        <w:rPr>
          <w:b/>
          <w:i/>
          <w:caps/>
          <w:color w:val="000000" w:themeColor="text1"/>
          <w:sz w:val="20"/>
          <w:szCs w:val="20"/>
          <w:lang w:val="de-DE"/>
        </w:rPr>
        <w:t>40</w:t>
      </w:r>
      <w:r w:rsidR="00EB62E7" w:rsidRPr="008F0D82">
        <w:rPr>
          <w:b/>
          <w:i/>
          <w:caps/>
          <w:color w:val="000000" w:themeColor="text1"/>
          <w:sz w:val="20"/>
          <w:szCs w:val="20"/>
          <w:lang w:val="de-DE"/>
        </w:rPr>
        <w:t>4</w:t>
      </w:r>
      <w:r w:rsidR="00B0352C" w:rsidRPr="008F0D82">
        <w:rPr>
          <w:b/>
          <w:i/>
          <w:caps/>
          <w:color w:val="000000" w:themeColor="text1"/>
          <w:sz w:val="20"/>
          <w:szCs w:val="20"/>
          <w:lang w:val="de-DE"/>
        </w:rPr>
        <w:t>_</w:t>
      </w:r>
      <w:r w:rsidR="00EB62E7" w:rsidRPr="008F0D82">
        <w:rPr>
          <w:b/>
          <w:i/>
          <w:caps/>
          <w:color w:val="000000" w:themeColor="text1"/>
          <w:sz w:val="20"/>
          <w:szCs w:val="20"/>
          <w:lang w:val="de-DE"/>
        </w:rPr>
        <w:t>CHIM</w:t>
      </w:r>
      <w:r w:rsidR="00B0352C" w:rsidRPr="008F0D82">
        <w:rPr>
          <w:b/>
          <w:i/>
          <w:caps/>
          <w:color w:val="000000" w:themeColor="text1"/>
          <w:sz w:val="20"/>
          <w:szCs w:val="20"/>
          <w:lang w:val="de-DE"/>
        </w:rPr>
        <w:t xml:space="preserve"> </w:t>
      </w:r>
    </w:p>
    <w:p w:rsidR="00ED7270" w:rsidRPr="008F0D82" w:rsidRDefault="00B0352C" w:rsidP="00DC62B0">
      <w:pPr>
        <w:pStyle w:val="Titre5"/>
        <w:spacing w:before="0" w:after="0"/>
        <w:jc w:val="center"/>
        <w:rPr>
          <w:b/>
          <w:i/>
          <w:caps/>
          <w:color w:val="000000" w:themeColor="text1"/>
          <w:sz w:val="20"/>
          <w:szCs w:val="20"/>
          <w:lang w:val="de-DE"/>
        </w:rPr>
      </w:pPr>
      <w:r w:rsidRPr="008F0D82">
        <w:rPr>
          <w:b/>
          <w:i/>
          <w:caps/>
          <w:color w:val="000000" w:themeColor="text1"/>
          <w:sz w:val="20"/>
          <w:szCs w:val="20"/>
          <w:lang w:val="de-DE"/>
        </w:rPr>
        <w:t xml:space="preserve">CHIMIE </w:t>
      </w:r>
      <w:r w:rsidR="00EB62E7" w:rsidRPr="008F0D82">
        <w:rPr>
          <w:b/>
          <w:i/>
          <w:caps/>
          <w:color w:val="000000" w:themeColor="text1"/>
          <w:sz w:val="20"/>
          <w:szCs w:val="20"/>
          <w:lang w:val="de-DE"/>
        </w:rPr>
        <w:t xml:space="preserve">des solution </w:t>
      </w:r>
      <w:r w:rsidRPr="008F0D82">
        <w:rPr>
          <w:b/>
          <w:i/>
          <w:caps/>
          <w:color w:val="000000" w:themeColor="text1"/>
          <w:sz w:val="20"/>
          <w:szCs w:val="20"/>
          <w:lang w:val="de-DE"/>
        </w:rPr>
        <w:t>2</w:t>
      </w:r>
    </w:p>
    <w:p w:rsidR="00ED7270" w:rsidRPr="008F0D82" w:rsidRDefault="00EB62E7" w:rsidP="00DC62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32"/>
        </w:tabs>
        <w:suppressAutoHyphens/>
        <w:ind w:left="20"/>
        <w:jc w:val="center"/>
        <w:rPr>
          <w:i/>
          <w:color w:val="000000" w:themeColor="text1"/>
          <w:sz w:val="20"/>
          <w:szCs w:val="20"/>
        </w:rPr>
      </w:pPr>
      <w:r w:rsidRPr="008F0D82">
        <w:rPr>
          <w:i/>
          <w:color w:val="000000" w:themeColor="text1"/>
          <w:sz w:val="20"/>
          <w:szCs w:val="20"/>
          <w:u w:val="single"/>
        </w:rPr>
        <w:t xml:space="preserve"> </w:t>
      </w:r>
      <w:r w:rsidR="00ED7270" w:rsidRPr="008F0D82">
        <w:rPr>
          <w:i/>
          <w:color w:val="000000" w:themeColor="text1"/>
          <w:sz w:val="20"/>
          <w:szCs w:val="20"/>
          <w:u w:val="single"/>
        </w:rPr>
        <w:t>(Intitulé de l’épreuve à reporter complètement sur la copie).</w:t>
      </w:r>
    </w:p>
    <w:p w:rsidR="000D42FD" w:rsidRPr="008F0D82" w:rsidRDefault="00573A41" w:rsidP="00573A41">
      <w:pPr>
        <w:tabs>
          <w:tab w:val="left" w:pos="2835"/>
          <w:tab w:val="left" w:pos="9558"/>
          <w:tab w:val="left" w:pos="9932"/>
        </w:tabs>
        <w:suppressAutoHyphens/>
        <w:ind w:left="20"/>
        <w:jc w:val="center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ab/>
      </w:r>
      <w:r w:rsidR="00CA35FE" w:rsidRPr="008F0D82">
        <w:rPr>
          <w:b/>
          <w:i/>
          <w:color w:val="000000" w:themeColor="text1"/>
          <w:sz w:val="20"/>
          <w:szCs w:val="20"/>
        </w:rPr>
        <w:t>28</w:t>
      </w:r>
      <w:r w:rsidR="00DC62B0" w:rsidRPr="008F0D82">
        <w:rPr>
          <w:b/>
          <w:i/>
          <w:color w:val="000000" w:themeColor="text1"/>
          <w:sz w:val="20"/>
          <w:szCs w:val="20"/>
        </w:rPr>
        <w:t xml:space="preserve"> </w:t>
      </w:r>
      <w:r w:rsidR="00CA35FE" w:rsidRPr="008F0D82">
        <w:rPr>
          <w:b/>
          <w:i/>
          <w:color w:val="000000" w:themeColor="text1"/>
          <w:sz w:val="20"/>
          <w:szCs w:val="20"/>
        </w:rPr>
        <w:t>Mars 2024</w:t>
      </w:r>
      <w:r w:rsidR="00EB62E7" w:rsidRPr="008F0D82">
        <w:rPr>
          <w:b/>
          <w:i/>
          <w:color w:val="000000" w:themeColor="text1"/>
          <w:sz w:val="20"/>
          <w:szCs w:val="20"/>
        </w:rPr>
        <w:t>.</w:t>
      </w:r>
      <w:r w:rsidR="002F1683" w:rsidRPr="008F0D82">
        <w:rPr>
          <w:b/>
          <w:i/>
          <w:color w:val="000000" w:themeColor="text1"/>
          <w:sz w:val="20"/>
          <w:szCs w:val="20"/>
        </w:rPr>
        <w:t xml:space="preserve"> </w:t>
      </w:r>
      <w:r w:rsidR="000D42FD" w:rsidRPr="008F0D82">
        <w:rPr>
          <w:b/>
          <w:i/>
          <w:color w:val="000000" w:themeColor="text1"/>
          <w:sz w:val="20"/>
          <w:szCs w:val="20"/>
        </w:rPr>
        <w:t>Durée : 1 heure</w:t>
      </w:r>
    </w:p>
    <w:p w:rsidR="00ED7270" w:rsidRPr="008F0D82" w:rsidRDefault="00ED7270" w:rsidP="00CA7283">
      <w:pPr>
        <w:tabs>
          <w:tab w:val="left" w:pos="0"/>
          <w:tab w:val="left" w:pos="6460"/>
          <w:tab w:val="left" w:pos="9539"/>
          <w:tab w:val="left" w:pos="9912"/>
        </w:tabs>
        <w:suppressAutoHyphens/>
        <w:jc w:val="both"/>
        <w:rPr>
          <w:b/>
          <w:i/>
          <w:color w:val="000000" w:themeColor="text1"/>
          <w:sz w:val="20"/>
          <w:szCs w:val="20"/>
        </w:rPr>
      </w:pPr>
      <w:r w:rsidRPr="008F0D82">
        <w:rPr>
          <w:b/>
          <w:i/>
          <w:color w:val="000000" w:themeColor="text1"/>
          <w:sz w:val="20"/>
          <w:szCs w:val="20"/>
        </w:rPr>
        <w:t>Recommandations importantes à lire attentivement :</w:t>
      </w:r>
    </w:p>
    <w:p w:rsidR="00ED7270" w:rsidRPr="00F2423D" w:rsidRDefault="00ED7270" w:rsidP="00A512C9">
      <w:pPr>
        <w:numPr>
          <w:ilvl w:val="0"/>
          <w:numId w:val="1"/>
        </w:numPr>
        <w:tabs>
          <w:tab w:val="clear" w:pos="360"/>
          <w:tab w:val="left" w:pos="6460"/>
          <w:tab w:val="left" w:pos="9539"/>
          <w:tab w:val="left" w:pos="9912"/>
        </w:tabs>
        <w:suppressAutoHyphens/>
        <w:ind w:left="284" w:hanging="218"/>
        <w:jc w:val="both"/>
        <w:rPr>
          <w:i/>
          <w:color w:val="000000" w:themeColor="text1"/>
          <w:sz w:val="18"/>
          <w:szCs w:val="20"/>
        </w:rPr>
      </w:pPr>
      <w:r w:rsidRPr="00F2423D">
        <w:rPr>
          <w:i/>
          <w:color w:val="000000" w:themeColor="text1"/>
          <w:sz w:val="18"/>
          <w:szCs w:val="20"/>
        </w:rPr>
        <w:t>Reporter sur la copie cachetée, l’intitulé de l’épreuve ci-dessus.</w:t>
      </w:r>
    </w:p>
    <w:p w:rsidR="00ED7270" w:rsidRPr="00F2423D" w:rsidRDefault="00ED7270" w:rsidP="00A512C9">
      <w:pPr>
        <w:numPr>
          <w:ilvl w:val="0"/>
          <w:numId w:val="1"/>
        </w:numPr>
        <w:tabs>
          <w:tab w:val="clear" w:pos="360"/>
          <w:tab w:val="left" w:pos="6460"/>
          <w:tab w:val="left" w:pos="9539"/>
          <w:tab w:val="left" w:pos="9912"/>
        </w:tabs>
        <w:suppressAutoHyphens/>
        <w:ind w:left="284" w:hanging="218"/>
        <w:jc w:val="both"/>
        <w:rPr>
          <w:i/>
          <w:color w:val="000000" w:themeColor="text1"/>
          <w:sz w:val="18"/>
          <w:szCs w:val="20"/>
        </w:rPr>
      </w:pPr>
      <w:r w:rsidRPr="00F2423D">
        <w:rPr>
          <w:i/>
          <w:color w:val="000000" w:themeColor="text1"/>
          <w:sz w:val="18"/>
          <w:szCs w:val="20"/>
        </w:rPr>
        <w:t xml:space="preserve">Ne pas oublier de noter sur la copie cachetée </w:t>
      </w:r>
      <w:r w:rsidRPr="00F2423D">
        <w:rPr>
          <w:b/>
          <w:i/>
          <w:color w:val="000000" w:themeColor="text1"/>
          <w:sz w:val="18"/>
          <w:szCs w:val="20"/>
        </w:rPr>
        <w:t>TOUS</w:t>
      </w:r>
      <w:r w:rsidRPr="00F2423D">
        <w:rPr>
          <w:i/>
          <w:color w:val="000000" w:themeColor="text1"/>
          <w:sz w:val="18"/>
          <w:szCs w:val="20"/>
        </w:rPr>
        <w:t xml:space="preserve"> les numéros des copies intercalaires.</w:t>
      </w:r>
    </w:p>
    <w:p w:rsidR="00ED7270" w:rsidRPr="00F2423D" w:rsidRDefault="00ED7270" w:rsidP="00A512C9">
      <w:pPr>
        <w:numPr>
          <w:ilvl w:val="0"/>
          <w:numId w:val="1"/>
        </w:numPr>
        <w:pBdr>
          <w:bottom w:val="single" w:sz="4" w:space="1" w:color="auto"/>
        </w:pBdr>
        <w:tabs>
          <w:tab w:val="clear" w:pos="360"/>
          <w:tab w:val="left" w:pos="6460"/>
          <w:tab w:val="left" w:pos="9539"/>
          <w:tab w:val="left" w:pos="9912"/>
        </w:tabs>
        <w:suppressAutoHyphens/>
        <w:ind w:left="284" w:hanging="218"/>
        <w:jc w:val="both"/>
        <w:rPr>
          <w:i/>
          <w:color w:val="000000" w:themeColor="text1"/>
          <w:sz w:val="18"/>
          <w:szCs w:val="20"/>
        </w:rPr>
      </w:pPr>
      <w:r w:rsidRPr="00F2423D">
        <w:rPr>
          <w:i/>
          <w:color w:val="000000" w:themeColor="text1"/>
          <w:sz w:val="18"/>
          <w:szCs w:val="20"/>
        </w:rPr>
        <w:t>Calculettes autorisées</w:t>
      </w:r>
    </w:p>
    <w:p w:rsidR="00E36839" w:rsidRPr="006F74E2" w:rsidRDefault="00E36839" w:rsidP="00E368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left="142" w:hanging="142"/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  <w:t>Réaction de complexations (8 points)</w:t>
      </w:r>
    </w:p>
    <w:p w:rsidR="00E36839" w:rsidRPr="006F74E2" w:rsidRDefault="00E36839" w:rsidP="00573A41">
      <w:pPr>
        <w:autoSpaceDE w:val="0"/>
        <w:autoSpaceDN w:val="0"/>
        <w:adjustRightInd w:val="0"/>
        <w:ind w:left="426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0" w:name="_Hlk161745942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Fe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3+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est l’ion ferrique, Zn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2+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est l’ion Zinc (+II), Y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4-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est l’ion EDTA et CN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est l’ion cyanure</w:t>
      </w:r>
      <w:bookmarkEnd w:id="0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</w:p>
    <w:p w:rsidR="00E36839" w:rsidRPr="006F74E2" w:rsidRDefault="00E36839" w:rsidP="00E3683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426" w:hanging="153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1" w:name="_Hlk162349099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Donner la réaction de complexation et l’expression de la constante</w:t>
      </w:r>
      <w:r w:rsidR="00614CEA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globale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de complexation. 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(3*0.75)</w:t>
      </w:r>
    </w:p>
    <w:p w:rsidR="00E36839" w:rsidRPr="006F74E2" w:rsidRDefault="00E36839" w:rsidP="00E3683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Complexation Fe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3+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et Y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4-</w:t>
      </w:r>
    </w:p>
    <w:p w:rsidR="00E36839" w:rsidRPr="006F74E2" w:rsidRDefault="00E36839" w:rsidP="00E3683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Complexation Zn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2+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et Y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4-</w:t>
      </w:r>
    </w:p>
    <w:p w:rsidR="00E36839" w:rsidRPr="006F74E2" w:rsidRDefault="00E36839" w:rsidP="00E3683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Complexation Fe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3+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et CN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</w:p>
    <w:p w:rsidR="00E36839" w:rsidRPr="006F74E2" w:rsidRDefault="00E36839" w:rsidP="00E3683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426" w:hanging="153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2" w:name="_Hlk162349421"/>
      <w:bookmarkEnd w:id="1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Établir le tableau d’avancement et d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>éterminer les spéciations obtenues en introduisant dans 1L d’eau,</w:t>
      </w:r>
      <w:r w:rsidR="00A42E36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(2*1.5)</w:t>
      </w:r>
    </w:p>
    <w:p w:rsidR="00E36839" w:rsidRPr="006F74E2" w:rsidRDefault="00E36839" w:rsidP="00E36839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>10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-3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mol de Fe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3+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)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+ 10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-3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mol de y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4-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) </w:t>
      </w:r>
    </w:p>
    <w:p w:rsidR="00E36839" w:rsidRPr="006F74E2" w:rsidRDefault="00E36839" w:rsidP="00E36839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>10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-3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mol de Fe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3+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="0088029A"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="0088029A"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)</w:t>
      </w:r>
      <w:r w:rsidR="0088029A"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+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6.10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-3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 xml:space="preserve"> mol de CN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perscript"/>
          <w:lang w:eastAsia="fr-FR"/>
        </w:rPr>
        <w:t>-</w:t>
      </w: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vertAlign w:val="subscript"/>
          <w:lang w:eastAsia="fr-FR"/>
        </w:rPr>
        <w:t>) </w:t>
      </w:r>
    </w:p>
    <w:p w:rsidR="00AB2810" w:rsidRDefault="00AB2810" w:rsidP="00AB281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426" w:hanging="153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3" w:name="_Hlk162349751"/>
      <w:bookmarkEnd w:id="2"/>
      <w:r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</w:t>
      </w:r>
      <w:r w:rsidR="00E3683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omplexes Fe</w:t>
      </w:r>
      <w:r w:rsidR="00E3683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3+</w:t>
      </w:r>
      <w:r w:rsidR="00E3683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, Zn</w:t>
      </w:r>
      <w:r w:rsidR="00E3683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2+</w:t>
      </w:r>
      <w:r w:rsidR="00E3683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et Y</w:t>
      </w:r>
      <w:r w:rsidR="00E3683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4-</w:t>
      </w:r>
      <w:r w:rsidR="00E3683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</w:p>
    <w:p w:rsidR="00AB2810" w:rsidRDefault="00AB2810" w:rsidP="00AB2810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Dans quel ordre se formeront les complexes Fe</w:t>
      </w: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3+</w:t>
      </w: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, Zn</w:t>
      </w: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2+</w:t>
      </w: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et Y</w:t>
      </w: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4-</w:t>
      </w: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, justifier</w:t>
      </w:r>
      <w:r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  <w:r w:rsidRPr="00AB2810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  <w:t>brièvement</w:t>
      </w:r>
      <w:r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(1)</w:t>
      </w:r>
    </w:p>
    <w:p w:rsidR="00AB2810" w:rsidRPr="0016469B" w:rsidRDefault="00AB2810" w:rsidP="001E3059">
      <w:pPr>
        <w:pStyle w:val="Paragraphedeliste"/>
        <w:numPr>
          <w:ilvl w:val="1"/>
          <w:numId w:val="5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Déterminer la concentration de ces ions libres après réaction d'un mélange 10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-4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  <w:proofErr w:type="gramStart"/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mol.L</w:t>
      </w:r>
      <w:proofErr w:type="gramEnd"/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-1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 de Fe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 xml:space="preserve">3+ 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et </w:t>
      </w:r>
      <w:r w:rsidR="0016469B"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10</w:t>
      </w:r>
      <w:r w:rsidR="0016469B"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-4</w:t>
      </w:r>
      <w:r w:rsidR="0016469B"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mol.L</w:t>
      </w:r>
      <w:r w:rsidR="0016469B"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-1</w:t>
      </w:r>
      <w:r w:rsidR="0016469B"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 </w:t>
      </w:r>
      <w:r w:rsidR="00507732"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de 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Zn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2+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avec  10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-3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mol.L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-1</w:t>
      </w:r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d’EDTA </w:t>
      </w:r>
      <w:bookmarkEnd w:id="3"/>
      <w:r w:rsidRPr="0016469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(1,75)</w:t>
      </w:r>
    </w:p>
    <w:p w:rsidR="00E36839" w:rsidRPr="00AB2810" w:rsidRDefault="00E36839" w:rsidP="00AB2810">
      <w:pPr>
        <w:pStyle w:val="Paragraphedeliste"/>
        <w:autoSpaceDE w:val="0"/>
        <w:autoSpaceDN w:val="0"/>
        <w:adjustRightInd w:val="0"/>
        <w:ind w:left="426"/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iCs/>
          <w:color w:val="000000" w:themeColor="text1"/>
          <w:sz w:val="22"/>
          <w:szCs w:val="22"/>
          <w:lang w:eastAsia="fr-FR"/>
        </w:rPr>
        <w:t>Données :</w:t>
      </w:r>
      <w:r w:rsidR="00AB2810" w:rsidRPr="00AB2810">
        <w:rPr>
          <w:i/>
          <w:color w:val="000000" w:themeColor="text1"/>
          <w:sz w:val="22"/>
          <w:szCs w:val="22"/>
        </w:rPr>
        <w:t xml:space="preserve"> </w:t>
      </w:r>
      <w:r w:rsidR="00AB2810" w:rsidRPr="006F74E2">
        <w:rPr>
          <w:i/>
          <w:color w:val="000000" w:themeColor="text1"/>
          <w:position w:val="-26"/>
          <w:sz w:val="22"/>
          <w:szCs w:val="22"/>
        </w:rPr>
        <w:object w:dxaOrig="156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3.25pt" o:ole="">
            <v:imagedata r:id="rId9" o:title=""/>
          </v:shape>
          <o:OLEObject Type="Embed" ProgID="Equation.DSMT4" ShapeID="_x0000_i1025" DrawAspect="Content" ObjectID="_1777541817" r:id="rId10"/>
        </w:object>
      </w:r>
      <w:r w:rsidR="00AB2810">
        <w:rPr>
          <w:i/>
          <w:color w:val="000000" w:themeColor="text1"/>
          <w:sz w:val="22"/>
          <w:szCs w:val="22"/>
        </w:rPr>
        <w:t xml:space="preserve"> ; </w:t>
      </w:r>
      <w:r w:rsidR="00AB2810" w:rsidRPr="006F74E2">
        <w:rPr>
          <w:i/>
          <w:color w:val="000000" w:themeColor="text1"/>
          <w:position w:val="-26"/>
          <w:sz w:val="22"/>
          <w:szCs w:val="22"/>
        </w:rPr>
        <w:object w:dxaOrig="1620" w:dyaOrig="499">
          <v:shape id="_x0000_i1026" type="#_x0000_t75" style="width:73.5pt;height:23.25pt" o:ole="">
            <v:imagedata r:id="rId11" o:title=""/>
          </v:shape>
          <o:OLEObject Type="Embed" ProgID="Equation.DSMT4" ShapeID="_x0000_i1026" DrawAspect="Content" ObjectID="_1777541818" r:id="rId12"/>
        </w:object>
      </w:r>
      <w:r w:rsidR="00AB2810">
        <w:rPr>
          <w:i/>
          <w:color w:val="000000" w:themeColor="text1"/>
          <w:sz w:val="22"/>
          <w:szCs w:val="22"/>
        </w:rPr>
        <w:t xml:space="preserve"> ; </w:t>
      </w:r>
      <w:r w:rsidR="00AB2810" w:rsidRPr="006F74E2">
        <w:rPr>
          <w:i/>
          <w:color w:val="000000" w:themeColor="text1"/>
          <w:position w:val="-32"/>
          <w:sz w:val="22"/>
          <w:szCs w:val="22"/>
        </w:rPr>
        <w:object w:dxaOrig="1780" w:dyaOrig="560">
          <v:shape id="_x0000_i1027" type="#_x0000_t75" style="width:87pt;height:27.75pt" o:ole="">
            <v:imagedata r:id="rId13" o:title=""/>
          </v:shape>
          <o:OLEObject Type="Embed" ProgID="Equation.DSMT4" ShapeID="_x0000_i1027" DrawAspect="Content" ObjectID="_1777541819" r:id="rId14"/>
        </w:object>
      </w:r>
    </w:p>
    <w:p w:rsidR="00A12649" w:rsidRPr="006F74E2" w:rsidRDefault="00A12649" w:rsidP="00AB2810">
      <w:pPr>
        <w:pStyle w:val="Paragraphedeliste"/>
        <w:numPr>
          <w:ilvl w:val="0"/>
          <w:numId w:val="4"/>
        </w:numPr>
        <w:pBdr>
          <w:top w:val="single" w:sz="4" w:space="1" w:color="auto"/>
        </w:pBdr>
        <w:autoSpaceDE w:val="0"/>
        <w:autoSpaceDN w:val="0"/>
        <w:adjustRightInd w:val="0"/>
        <w:ind w:left="142" w:hanging="142"/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  <w:t xml:space="preserve">Réactions d’Oxydo-réduction </w:t>
      </w:r>
      <w:r w:rsidR="0098025F"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  <w:t>(1</w:t>
      </w:r>
      <w:r w:rsidR="00592BA9"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  <w:t>2</w:t>
      </w:r>
      <w:r w:rsidR="00070389"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  <w:t xml:space="preserve"> </w:t>
      </w:r>
      <w:r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lang w:eastAsia="fr-FR"/>
        </w:rPr>
        <w:t>points)</w:t>
      </w:r>
    </w:p>
    <w:p w:rsidR="00A12649" w:rsidRPr="006F74E2" w:rsidRDefault="00A12649" w:rsidP="003B04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hanging="76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On s’intéresse aux </w:t>
      </w:r>
      <w:bookmarkStart w:id="4" w:name="_Hlk134459989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couples </w:t>
      </w:r>
      <w:r w:rsidR="00A646FD" w:rsidRPr="006F74E2">
        <w:rPr>
          <w:i/>
          <w:color w:val="000000" w:themeColor="text1"/>
          <w:position w:val="-14"/>
          <w:sz w:val="22"/>
          <w:szCs w:val="22"/>
        </w:rPr>
        <w:object w:dxaOrig="1740" w:dyaOrig="400">
          <v:shape id="_x0000_i1028" type="#_x0000_t75" style="width:81.75pt;height:18.75pt" o:ole="">
            <v:imagedata r:id="rId15" o:title=""/>
          </v:shape>
          <o:OLEObject Type="Embed" ProgID="Equation.DSMT4" ShapeID="_x0000_i1028" DrawAspect="Content" ObjectID="_1777541820" r:id="rId16"/>
        </w:object>
      </w:r>
      <w:bookmarkEnd w:id="4"/>
      <w:r w:rsidRPr="006F74E2">
        <w:rPr>
          <w:i/>
          <w:color w:val="000000" w:themeColor="text1"/>
          <w:sz w:val="22"/>
          <w:szCs w:val="22"/>
        </w:rPr>
        <w:t xml:space="preserve"> 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, </w:t>
      </w:r>
      <w:r w:rsidRPr="006F74E2">
        <w:rPr>
          <w:i/>
          <w:color w:val="000000" w:themeColor="text1"/>
          <w:position w:val="-14"/>
          <w:sz w:val="22"/>
          <w:szCs w:val="22"/>
        </w:rPr>
        <w:object w:dxaOrig="1680" w:dyaOrig="380">
          <v:shape id="_x0000_i1029" type="#_x0000_t75" style="width:75.75pt;height:17.25pt" o:ole="">
            <v:imagedata r:id="rId17" o:title=""/>
          </v:shape>
          <o:OLEObject Type="Embed" ProgID="Equation.DSMT4" ShapeID="_x0000_i1029" DrawAspect="Content" ObjectID="_1777541821" r:id="rId18"/>
        </w:objec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  <w:bookmarkStart w:id="5" w:name="_Hlk161913542"/>
      <w:r w:rsidR="00416E50" w:rsidRPr="006F74E2">
        <w:rPr>
          <w:i/>
          <w:color w:val="000000" w:themeColor="text1"/>
          <w:position w:val="-14"/>
          <w:sz w:val="22"/>
          <w:szCs w:val="22"/>
        </w:rPr>
        <w:object w:dxaOrig="1480" w:dyaOrig="400">
          <v:shape id="_x0000_i1030" type="#_x0000_t75" style="width:66.75pt;height:18pt" o:ole="">
            <v:imagedata r:id="rId19" o:title=""/>
          </v:shape>
          <o:OLEObject Type="Embed" ProgID="Equation.DSMT4" ShapeID="_x0000_i1030" DrawAspect="Content" ObjectID="_1777541822" r:id="rId20"/>
        </w:object>
      </w:r>
      <w:bookmarkEnd w:id="5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et </w:t>
      </w:r>
      <w:r w:rsidRPr="006F74E2">
        <w:rPr>
          <w:i/>
          <w:color w:val="000000" w:themeColor="text1"/>
          <w:sz w:val="22"/>
          <w:szCs w:val="22"/>
        </w:rPr>
        <w:t xml:space="preserve"> </w:t>
      </w:r>
      <w:r w:rsidR="001C68B8" w:rsidRPr="006F74E2">
        <w:rPr>
          <w:i/>
          <w:color w:val="000000" w:themeColor="text1"/>
          <w:position w:val="-14"/>
          <w:sz w:val="22"/>
          <w:szCs w:val="22"/>
        </w:rPr>
        <w:object w:dxaOrig="1320" w:dyaOrig="400">
          <v:shape id="_x0000_i1031" type="#_x0000_t75" style="width:61.5pt;height:18.75pt" o:ole="">
            <v:imagedata r:id="rId21" o:title=""/>
          </v:shape>
          <o:OLEObject Type="Embed" ProgID="Equation.DSMT4" ShapeID="_x0000_i1031" DrawAspect="Content" ObjectID="_1777541823" r:id="rId22"/>
        </w:objec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</w:p>
    <w:p w:rsidR="00A12649" w:rsidRPr="006F74E2" w:rsidRDefault="00A12649" w:rsidP="00A12649">
      <w:pPr>
        <w:pStyle w:val="Paragraphedeliste"/>
        <w:autoSpaceDE w:val="0"/>
        <w:autoSpaceDN w:val="0"/>
        <w:adjustRightInd w:val="0"/>
        <w:ind w:left="36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On rappelle que MnO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4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est l’ion permanganate, et 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HClO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est l’acide hypochloreux.</w:t>
      </w:r>
    </w:p>
    <w:p w:rsidR="00EB62E7" w:rsidRPr="006F74E2" w:rsidRDefault="00EB62E7" w:rsidP="003B04E0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Écrire et équilibrer les demi-équations de chacun des couples en </w:t>
      </w:r>
      <w:r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u w:val="single"/>
          <w:lang w:eastAsia="fr-FR"/>
        </w:rPr>
        <w:t xml:space="preserve">milieu </w:t>
      </w:r>
      <w:r w:rsidR="00EE7D3B"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u w:val="single"/>
          <w:lang w:eastAsia="fr-FR"/>
        </w:rPr>
        <w:t>acide</w:t>
      </w:r>
      <w:r w:rsidR="00BA41A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(4*0.75)</w:t>
      </w:r>
    </w:p>
    <w:p w:rsidR="000A72B1" w:rsidRPr="006F74E2" w:rsidRDefault="000A72B1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Couple MnO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4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/Mn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2+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="00D42376" w:rsidRPr="006F74E2">
        <w:rPr>
          <w:i/>
          <w:color w:val="000000" w:themeColor="text1"/>
          <w:sz w:val="22"/>
          <w:szCs w:val="22"/>
        </w:rPr>
        <w:t>.</w:t>
      </w:r>
    </w:p>
    <w:p w:rsidR="000A72B1" w:rsidRPr="00E04D06" w:rsidRDefault="000A72B1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6" w:name="_Hlk134460038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Couple 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HClO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="00EE7D3B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 xml:space="preserve"> 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/Cl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2(g)</w:t>
      </w:r>
      <w:r w:rsidR="00D42376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.</w:t>
      </w:r>
    </w:p>
    <w:p w:rsidR="00E04D06" w:rsidRPr="00E04D06" w:rsidRDefault="00E04D06" w:rsidP="00E04D06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Couple 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ClO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 xml:space="preserve">) 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/Cl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2(g).</w:t>
      </w:r>
    </w:p>
    <w:p w:rsidR="00416E50" w:rsidRPr="00416E50" w:rsidRDefault="000A72B1" w:rsidP="00416E5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7" w:name="_Hlk161691479"/>
      <w:bookmarkEnd w:id="6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Couple </w:t>
      </w:r>
      <w:bookmarkEnd w:id="7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Cl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2(g)</w:t>
      </w:r>
      <w:r w:rsidR="00EE7D3B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 xml:space="preserve"> 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/Cl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–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  <w:r w:rsidR="00070389" w:rsidRPr="006F74E2">
        <w:rPr>
          <w:i/>
          <w:color w:val="000000" w:themeColor="text1"/>
          <w:sz w:val="22"/>
          <w:szCs w:val="22"/>
        </w:rPr>
        <w:t xml:space="preserve"> </w:t>
      </w:r>
    </w:p>
    <w:p w:rsidR="00EB62E7" w:rsidRPr="006F74E2" w:rsidRDefault="00EB62E7" w:rsidP="003B04E0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8" w:name="_Hlk161756869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Lorsque la réaction est possible</w:t>
      </w:r>
      <w:r w:rsidR="0088430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(</w:t>
      </w:r>
      <w:r w:rsidR="00884307"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u w:val="single"/>
          <w:lang w:eastAsia="fr-FR"/>
        </w:rPr>
        <w:t>Ne pas oublier de justifi</w:t>
      </w:r>
      <w:r w:rsidR="001C68B8"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u w:val="single"/>
          <w:lang w:eastAsia="fr-FR"/>
        </w:rPr>
        <w:t>er</w:t>
      </w:r>
      <w:r w:rsidR="00884307" w:rsidRPr="006F74E2">
        <w:rPr>
          <w:rFonts w:ascii="LMRoman10-Regular" w:hAnsi="LMRoman10-Regular" w:cs="LMRoman10-Regular"/>
          <w:b/>
          <w:i/>
          <w:color w:val="000000" w:themeColor="text1"/>
          <w:sz w:val="22"/>
          <w:szCs w:val="22"/>
          <w:u w:val="single"/>
          <w:lang w:eastAsia="fr-FR"/>
        </w:rPr>
        <w:t>)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,</w:t>
      </w:r>
      <w:bookmarkEnd w:id="8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écrire l’équation bilan</w:t>
      </w:r>
      <w:r w:rsidR="00742EEF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de la réaction entre</w:t>
      </w:r>
      <w:r w:rsidR="009464A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(6*1)</w:t>
      </w:r>
    </w:p>
    <w:p w:rsidR="00CA37A8" w:rsidRPr="006F74E2" w:rsidRDefault="00B80870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L’ion manganèse </w:t>
      </w:r>
      <w:r w:rsidR="00EB62E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et 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L’acide hypochloreux</w:t>
      </w:r>
      <w:r w:rsidR="00D42376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</w:p>
    <w:p w:rsidR="00EB62E7" w:rsidRPr="006F74E2" w:rsidRDefault="009B768F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9" w:name="_Hlk136342194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L’ion</w:t>
      </w:r>
      <w:r w:rsidR="00EB62E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manganèse </w:t>
      </w:r>
      <w:bookmarkEnd w:id="9"/>
      <w:r w:rsidR="00EB62E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et l’ion chlorure</w:t>
      </w:r>
      <w:r w:rsidR="00D42376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</w:p>
    <w:p w:rsidR="00EB62E7" w:rsidRPr="006F74E2" w:rsidRDefault="009B768F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L’ion</w:t>
      </w:r>
      <w:r w:rsidR="00EB62E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manganèse et le dichlore</w:t>
      </w:r>
      <w:r w:rsidR="00D42376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</w:p>
    <w:p w:rsidR="00266F34" w:rsidRPr="006F74E2" w:rsidRDefault="00B80870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10" w:name="_Hlk134460506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L’ion permanganate</w:t>
      </w:r>
      <w:r w:rsidR="00EB62E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</w:t>
      </w:r>
      <w:bookmarkEnd w:id="10"/>
      <w:r w:rsidR="00EB62E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et le dichlore</w:t>
      </w:r>
      <w:r w:rsidR="00D42376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</w:p>
    <w:p w:rsidR="00EB62E7" w:rsidRDefault="00B80870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L’ion permanganate </w:t>
      </w:r>
      <w:r w:rsidR="00EB62E7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et l’ion chlorure</w:t>
      </w:r>
      <w:r w:rsidR="00D42376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</w:p>
    <w:p w:rsidR="00416E50" w:rsidRPr="006F74E2" w:rsidRDefault="00416E50" w:rsidP="003B04E0">
      <w:pPr>
        <w:pStyle w:val="Paragraphedeliste"/>
        <w:numPr>
          <w:ilvl w:val="2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AB2810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Le dichlore sur lui-même</w:t>
      </w:r>
    </w:p>
    <w:p w:rsidR="00B2679A" w:rsidRPr="006F74E2" w:rsidRDefault="00B2679A" w:rsidP="003B04E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hanging="76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11" w:name="_Hlk161757071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Digramme </w:t>
      </w:r>
      <w:r w:rsidR="006F74E2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E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-pH du </w:t>
      </w:r>
      <w:r w:rsidR="00592BA9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hlore</w:t>
      </w:r>
    </w:p>
    <w:bookmarkEnd w:id="11"/>
    <w:p w:rsidR="00D42376" w:rsidRDefault="00AB2810" w:rsidP="00B2679A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B2B21" wp14:editId="442283C7">
                <wp:simplePos x="0" y="0"/>
                <wp:positionH relativeFrom="column">
                  <wp:posOffset>2481052</wp:posOffset>
                </wp:positionH>
                <wp:positionV relativeFrom="paragraph">
                  <wp:posOffset>1258197</wp:posOffset>
                </wp:positionV>
                <wp:extent cx="544622" cy="256309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22" cy="256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3A41" w:rsidRPr="00B2679A" w:rsidRDefault="00573A41" w:rsidP="006704E8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2679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pH</w:t>
                            </w:r>
                            <w:proofErr w:type="gramEnd"/>
                            <w:r w:rsidRPr="00B2679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=7,5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B2B2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195.35pt;margin-top:99.05pt;width:42.9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" filled="f" stroked="f" strokeweight=".5pt">
                <v:textbox>
                  <w:txbxContent>
                    <w:p w:rsidR="00573A41" w:rsidRPr="00B2679A" w:rsidRDefault="00573A41" w:rsidP="006704E8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proofErr w:type="gramStart"/>
                      <w:r w:rsidRPr="00B2679A">
                        <w:rPr>
                          <w:b/>
                          <w:i/>
                          <w:sz w:val="18"/>
                          <w:szCs w:val="18"/>
                        </w:rPr>
                        <w:t>pH</w:t>
                      </w:r>
                      <w:proofErr w:type="gramEnd"/>
                      <w:r w:rsidRPr="00B2679A">
                        <w:rPr>
                          <w:b/>
                          <w:i/>
                          <w:sz w:val="18"/>
                          <w:szCs w:val="18"/>
                        </w:rPr>
                        <w:t>=7,5</w:t>
                      </w:r>
                    </w:p>
                  </w:txbxContent>
                </v:textbox>
              </v:shape>
            </w:pict>
          </mc:Fallback>
        </mc:AlternateContent>
      </w:r>
      <w:r w:rsidRPr="006F74E2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1696493</wp:posOffset>
                </wp:positionH>
                <wp:positionV relativeFrom="paragraph">
                  <wp:posOffset>1002111</wp:posOffset>
                </wp:positionV>
                <wp:extent cx="544622" cy="256309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22" cy="256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3A41" w:rsidRPr="00B2679A" w:rsidRDefault="00573A41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2679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pH</w:t>
                            </w:r>
                            <w:proofErr w:type="gramEnd"/>
                            <w:r w:rsidRPr="00B2679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=3,3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133.6pt;margin-top:78.9pt;width:42.9pt;height: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" filled="f" stroked="f" strokeweight=".5pt">
                <v:textbox>
                  <w:txbxContent>
                    <w:p w:rsidR="00573A41" w:rsidRPr="00B2679A" w:rsidRDefault="00573A41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proofErr w:type="gramStart"/>
                      <w:r w:rsidRPr="00B2679A">
                        <w:rPr>
                          <w:b/>
                          <w:i/>
                          <w:sz w:val="18"/>
                          <w:szCs w:val="18"/>
                        </w:rPr>
                        <w:t>pH</w:t>
                      </w:r>
                      <w:proofErr w:type="gramEnd"/>
                      <w:r w:rsidRPr="00B2679A">
                        <w:rPr>
                          <w:b/>
                          <w:i/>
                          <w:sz w:val="18"/>
                          <w:szCs w:val="18"/>
                        </w:rPr>
                        <w:t>=3,3</w:t>
                      </w:r>
                    </w:p>
                  </w:txbxContent>
                </v:textbox>
              </v:shape>
            </w:pict>
          </mc:Fallback>
        </mc:AlternateContent>
      </w:r>
      <w:r w:rsidRPr="006F74E2">
        <w:rPr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231145</wp:posOffset>
                </wp:positionV>
                <wp:extent cx="3469005" cy="1945640"/>
                <wp:effectExtent l="0" t="0" r="17145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005" cy="194564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AD76C" id="Rectangle 28" o:spid="_x0000_s1026" style="position:absolute;margin-left:99.4pt;margin-top:18.2pt;width:273.1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" filled="f" strokecolor="#1f4d78 [1604]" strokeweight="1pt"/>
            </w:pict>
          </mc:Fallback>
        </mc:AlternateContent>
      </w:r>
      <w:r w:rsidRPr="006F74E2">
        <w:rPr>
          <w:i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092DDF" wp14:editId="7331A232">
                <wp:simplePos x="0" y="0"/>
                <wp:positionH relativeFrom="column">
                  <wp:posOffset>1297305</wp:posOffset>
                </wp:positionH>
                <wp:positionV relativeFrom="paragraph">
                  <wp:posOffset>259085</wp:posOffset>
                </wp:positionV>
                <wp:extent cx="3189605" cy="1945640"/>
                <wp:effectExtent l="0" t="0" r="0" b="0"/>
                <wp:wrapTopAndBottom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605" cy="1945640"/>
                          <a:chOff x="-12228" y="0"/>
                          <a:chExt cx="4127028" cy="2494280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406400" y="132080"/>
                            <a:ext cx="3271520" cy="22453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406400" y="538480"/>
                            <a:ext cx="482600" cy="4165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>
                            <a:off x="406400" y="955040"/>
                            <a:ext cx="482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/>
                        <wps:spPr>
                          <a:xfrm>
                            <a:off x="1950720" y="132080"/>
                            <a:ext cx="0" cy="11125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>
                            <a:off x="889000" y="955040"/>
                            <a:ext cx="1061720" cy="2895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>
                            <a:off x="1950720" y="1244600"/>
                            <a:ext cx="1381474" cy="10911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35560" y="416560"/>
                            <a:ext cx="49276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3A41" w:rsidRPr="00E540E8" w:rsidRDefault="00573A41" w:rsidP="0007063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E540E8">
                                <w:rPr>
                                  <w:i/>
                                  <w:sz w:val="16"/>
                                  <w:szCs w:val="16"/>
                                </w:rPr>
                                <w:t>1,63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25"/>
                        <wps:cNvSpPr txBox="1"/>
                        <wps:spPr>
                          <a:xfrm>
                            <a:off x="15240" y="822960"/>
                            <a:ext cx="49276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3A41" w:rsidRPr="00E540E8" w:rsidRDefault="00573A41" w:rsidP="00070635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 w:rsidRPr="00E540E8">
                                <w:rPr>
                                  <w:i/>
                                  <w:sz w:val="16"/>
                                </w:rPr>
                                <w:t>1,39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26"/>
                        <wps:cNvSpPr txBox="1"/>
                        <wps:spPr>
                          <a:xfrm>
                            <a:off x="-12228" y="0"/>
                            <a:ext cx="492760" cy="279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3A41" w:rsidRPr="00517B38" w:rsidRDefault="00573A41" w:rsidP="0007063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 w:rsidRPr="00E540E8">
                                <w:rPr>
                                  <w:i/>
                                  <w:sz w:val="16"/>
                                </w:rPr>
                                <w:t>E(V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7"/>
                        <wps:cNvSpPr txBox="1"/>
                        <wps:spPr>
                          <a:xfrm>
                            <a:off x="3622039" y="2214881"/>
                            <a:ext cx="492761" cy="2793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73A41" w:rsidRPr="00E540E8" w:rsidRDefault="00573A41" w:rsidP="00070635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E540E8">
                                <w:rPr>
                                  <w:i/>
                                  <w:sz w:val="16"/>
                                  <w:szCs w:val="16"/>
                                </w:rPr>
                                <w:t>pH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92DDF" id="Groupe 17" o:spid="_x0000_s1028" style="position:absolute;left:0;text-align:left;margin-left:102.15pt;margin-top:20.4pt;width:251.15pt;height:153.2pt;z-index:251661312;mso-width-relative:margin;mso-height-relative:margin" coordorigin="-122" coordsize="41270,24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">
                <v:rect id="Rectangle 18" o:spid="_x0000_s1029" style="position:absolute;left:4064;top:1320;width:32715;height:2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<v:line id="Connecteur droit 19" o:spid="_x0000_s1030" style="position:absolute;visibility:visible;mso-wrap-style:square" from="4064,5384" to="8890,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<v:stroke joinstyle="miter"/>
                </v:line>
                <v:line id="Connecteur droit 20" o:spid="_x0000_s1031" style="position:absolute;visibility:visible;mso-wrap-style:square" from="4064,9550" to="8890,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<v:stroke joinstyle="miter"/>
                </v:line>
                <v:line id="Connecteur droit 21" o:spid="_x0000_s1032" style="position:absolute;visibility:visible;mso-wrap-style:square" from="19507,1320" to="19507,1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  <v:line id="Connecteur droit 22" o:spid="_x0000_s1033" style="position:absolute;visibility:visible;mso-wrap-style:square" from="8890,9550" to="19507,1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" strokecolor="black [3213]" strokeweight="1pt">
                  <v:stroke joinstyle="miter"/>
                </v:line>
                <v:line id="Connecteur droit 23" o:spid="_x0000_s1034" style="position:absolute;visibility:visible;mso-wrap-style:square" from="19507,12446" to="33321,2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6o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pBr9f4g/A9Q8AAAD//wMAUEsBAi0AFAAGAAgAAAAhANvh9svuAAAAhQEAABMAAAAAAAAAAAAA&#10;AAAAAAAAAFtDb250ZW50X1R5cGVzXS54bWxQSwECLQAUAAYACAAAACEAWvQsW78AAAAVAQAACwAA&#10;AAAAAAAAAAAAAAAfAQAAX3JlbHMvLnJlbHNQSwECLQAUAAYACAAAACEABDauqMMAAADbAAAADwAA&#10;AAAAAAAAAAAAAAAHAgAAZHJzL2Rvd25yZXYueG1sUEsFBgAAAAADAAMAtwAAAPcCAAAAAA==&#10;" strokecolor="black [3213]" strokeweight="1pt">
                  <v:stroke joinstyle="miter"/>
                </v:line>
                <v:shape id="Zone de texte 24" o:spid="_x0000_s1035" type="#_x0000_t202" style="position:absolute;left:355;top:4165;width:492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573A41" w:rsidRPr="00E540E8" w:rsidRDefault="00573A41" w:rsidP="0007063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E540E8">
                          <w:rPr>
                            <w:i/>
                            <w:sz w:val="16"/>
                            <w:szCs w:val="16"/>
                          </w:rPr>
                          <w:t>1,63</w:t>
                        </w:r>
                      </w:p>
                    </w:txbxContent>
                  </v:textbox>
                </v:shape>
                <v:shape id="Zone de texte 25" o:spid="_x0000_s1036" type="#_x0000_t202" style="position:absolute;left:152;top:8229;width:492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573A41" w:rsidRPr="00E540E8" w:rsidRDefault="00573A41" w:rsidP="00070635">
                        <w:pPr>
                          <w:rPr>
                            <w:i/>
                            <w:sz w:val="16"/>
                          </w:rPr>
                        </w:pPr>
                        <w:r w:rsidRPr="00E540E8">
                          <w:rPr>
                            <w:i/>
                            <w:sz w:val="16"/>
                          </w:rPr>
                          <w:t>1,39</w:t>
                        </w:r>
                      </w:p>
                    </w:txbxContent>
                  </v:textbox>
                </v:shape>
                <v:shape id="Zone de texte 26" o:spid="_x0000_s1037" type="#_x0000_t202" style="position:absolute;left:-122;width:4927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573A41" w:rsidRPr="00517B38" w:rsidRDefault="00573A41" w:rsidP="00070635">
                        <w:pPr>
                          <w:rPr>
                            <w:i/>
                            <w:sz w:val="20"/>
                          </w:rPr>
                        </w:pPr>
                        <w:r w:rsidRPr="00E540E8">
                          <w:rPr>
                            <w:i/>
                            <w:sz w:val="16"/>
                          </w:rPr>
                          <w:t>E(V</w:t>
                        </w:r>
                        <w:r>
                          <w:rPr>
                            <w:i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Zone de texte 27" o:spid="_x0000_s1038" type="#_x0000_t202" style="position:absolute;left:36220;top:22148;width:492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573A41" w:rsidRPr="00E540E8" w:rsidRDefault="00573A41" w:rsidP="00070635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proofErr w:type="gramStart"/>
                        <w:r w:rsidRPr="00E540E8">
                          <w:rPr>
                            <w:i/>
                            <w:sz w:val="16"/>
                            <w:szCs w:val="16"/>
                          </w:rPr>
                          <w:t>pH</w:t>
                        </w:r>
                        <w:proofErr w:type="gram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En justifiant, placer sur le diagramme les espèces suivantes : Cl</w: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2(</w:t>
      </w:r>
      <w:proofErr w:type="spellStart"/>
      <w:r w:rsidR="00B2679A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</w:t>
      </w:r>
      <w:r w:rsidR="006704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q</w:t>
      </w:r>
      <w:proofErr w:type="spellEnd"/>
      <w:proofErr w:type="gramStart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,</w:t>
      </w:r>
      <w:proofErr w:type="gramEnd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Cl</w: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, </w:t>
      </w:r>
      <w:proofErr w:type="spellStart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ClO</w:t>
      </w:r>
      <w:proofErr w:type="spellEnd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, </w:t>
      </w:r>
      <w:proofErr w:type="spellStart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HClO</w:t>
      </w:r>
      <w:proofErr w:type="spellEnd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="00E540E8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 xml:space="preserve"> 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(2pts)</w:t>
      </w:r>
      <w:r w:rsidR="00D42376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br/>
      </w:r>
      <w:bookmarkStart w:id="12" w:name="_Hlk161757146"/>
      <w:r w:rsidR="00B2679A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Diagramme potentiel-pH du chlore</w:t>
      </w:r>
      <w:r w:rsidR="00B2679A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 xml:space="preserve"> </w:t>
      </w:r>
      <w:r w:rsidR="00B2679A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(</w:t>
      </w:r>
      <w:r w:rsidR="003256A5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Reproduire la figure sur votre copie</w:t>
      </w:r>
      <w:r w:rsidR="00B2679A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)</w:t>
      </w:r>
      <w:bookmarkEnd w:id="12"/>
    </w:p>
    <w:p w:rsidR="00B2679A" w:rsidRPr="006F74E2" w:rsidRDefault="00C12A87" w:rsidP="00B2679A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bookmarkStart w:id="13" w:name="_Hlk161757314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Déterminer grâce au diagramme le 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pKa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du couple 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HClO</w:t>
      </w:r>
      <w:proofErr w:type="spellEnd"/>
      <w:r w:rsidR="00BC30BC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="00BC30BC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="00BC30BC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/</w:t>
      </w:r>
      <w:proofErr w:type="spellStart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ClO</w:t>
      </w:r>
      <w:proofErr w:type="spellEnd"/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perscript"/>
          <w:lang w:eastAsia="fr-FR"/>
        </w:rPr>
        <w:t>-</w:t>
      </w:r>
      <w:r w:rsidR="00BC30BC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(</w:t>
      </w:r>
      <w:proofErr w:type="spellStart"/>
      <w:r w:rsidR="00BC30BC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aq</w:t>
      </w:r>
      <w:proofErr w:type="spellEnd"/>
      <w:r w:rsidR="00BC30BC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)</w:t>
      </w:r>
      <w:r w:rsidR="00B2679A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.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(0.75pts)</w:t>
      </w:r>
    </w:p>
    <w:p w:rsidR="003256A5" w:rsidRPr="006F74E2" w:rsidRDefault="00C12A87" w:rsidP="00B2679A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Ecrire la réaction de Cl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vertAlign w:val="subscript"/>
          <w:lang w:eastAsia="fr-FR"/>
        </w:rPr>
        <w:t>2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en milieu basique. </w:t>
      </w:r>
      <w:r w:rsidR="00A4445B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Nommer </w:t>
      </w:r>
      <w:r w:rsidR="00A4445B"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>cette</w:t>
      </w: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réaction ?</w:t>
      </w:r>
      <w:r w:rsidR="00A42E36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 (1pts)</w:t>
      </w:r>
      <w:bookmarkStart w:id="14" w:name="_GoBack"/>
      <w:bookmarkEnd w:id="14"/>
    </w:p>
    <w:bookmarkEnd w:id="13"/>
    <w:p w:rsidR="003F427E" w:rsidRPr="006F74E2" w:rsidRDefault="00517B38" w:rsidP="006F74E2">
      <w:pPr>
        <w:pStyle w:val="Paragraphedeliste"/>
        <w:autoSpaceDE w:val="0"/>
        <w:autoSpaceDN w:val="0"/>
        <w:adjustRightInd w:val="0"/>
        <w:ind w:left="0"/>
        <w:rPr>
          <w:i/>
          <w:color w:val="000000" w:themeColor="text1"/>
          <w:sz w:val="22"/>
          <w:szCs w:val="22"/>
        </w:rPr>
      </w:pPr>
      <w:r w:rsidRPr="006F74E2">
        <w:rPr>
          <w:rFonts w:ascii="LMRoman10-Regular" w:hAnsi="LMRoman10-Regular" w:cs="LMRoman10-Regular"/>
          <w:i/>
          <w:color w:val="000000" w:themeColor="text1"/>
          <w:sz w:val="22"/>
          <w:szCs w:val="22"/>
          <w:lang w:eastAsia="fr-FR"/>
        </w:rPr>
        <w:t xml:space="preserve">Données : </w:t>
      </w:r>
      <w:bookmarkStart w:id="15" w:name="_Hlk161662959"/>
      <w:r w:rsidR="006F74E2" w:rsidRPr="006F74E2">
        <w:rPr>
          <w:i/>
          <w:color w:val="000000" w:themeColor="text1"/>
          <w:position w:val="-24"/>
          <w:sz w:val="22"/>
          <w:szCs w:val="22"/>
        </w:rPr>
        <w:object w:dxaOrig="2460" w:dyaOrig="499">
          <v:shape id="_x0000_i1032" type="#_x0000_t75" style="width:139.5pt;height:28.5pt" o:ole="">
            <v:imagedata r:id="rId23" o:title=""/>
          </v:shape>
          <o:OLEObject Type="Embed" ProgID="Equation.DSMT4" ShapeID="_x0000_i1032" DrawAspect="Content" ObjectID="_1777541824" r:id="rId24"/>
        </w:object>
      </w:r>
      <w:bookmarkEnd w:id="15"/>
      <w:r w:rsidRPr="006F74E2">
        <w:rPr>
          <w:i/>
          <w:color w:val="000000" w:themeColor="text1"/>
          <w:sz w:val="22"/>
          <w:szCs w:val="22"/>
        </w:rPr>
        <w:t xml:space="preserve"> ; </w:t>
      </w:r>
      <w:bookmarkStart w:id="16" w:name="_Hlk161662990"/>
      <w:r w:rsidR="006F74E2" w:rsidRPr="006F74E2">
        <w:rPr>
          <w:i/>
          <w:color w:val="000000" w:themeColor="text1"/>
          <w:position w:val="-22"/>
          <w:sz w:val="22"/>
          <w:szCs w:val="22"/>
        </w:rPr>
        <w:object w:dxaOrig="2220" w:dyaOrig="480">
          <v:shape id="_x0000_i1033" type="#_x0000_t75" style="width:121.5pt;height:27.75pt" o:ole="">
            <v:imagedata r:id="rId25" o:title=""/>
          </v:shape>
          <o:OLEObject Type="Embed" ProgID="Equation.DSMT4" ShapeID="_x0000_i1033" DrawAspect="Content" ObjectID="_1777541825" r:id="rId26"/>
        </w:object>
      </w:r>
      <w:bookmarkEnd w:id="16"/>
      <w:r w:rsidRPr="006F74E2">
        <w:rPr>
          <w:i/>
          <w:color w:val="000000" w:themeColor="text1"/>
          <w:sz w:val="22"/>
          <w:szCs w:val="22"/>
        </w:rPr>
        <w:t> </w:t>
      </w:r>
      <w:r w:rsidR="00B26444" w:rsidRPr="006F74E2">
        <w:rPr>
          <w:i/>
          <w:color w:val="000000" w:themeColor="text1"/>
          <w:sz w:val="22"/>
          <w:szCs w:val="22"/>
        </w:rPr>
        <w:t xml:space="preserve"> </w:t>
      </w:r>
      <w:r w:rsidR="006F74E2" w:rsidRPr="006F74E2">
        <w:rPr>
          <w:i/>
          <w:color w:val="000000" w:themeColor="text1"/>
          <w:position w:val="-24"/>
          <w:sz w:val="22"/>
          <w:szCs w:val="22"/>
        </w:rPr>
        <w:object w:dxaOrig="2120" w:dyaOrig="499">
          <v:shape id="_x0000_i1034" type="#_x0000_t75" style="width:115.5pt;height:28.5pt" o:ole="">
            <v:imagedata r:id="rId27" o:title=""/>
          </v:shape>
          <o:OLEObject Type="Embed" ProgID="Equation.DSMT4" ShapeID="_x0000_i1034" DrawAspect="Content" ObjectID="_1777541826" r:id="rId28"/>
        </w:object>
      </w:r>
      <w:r w:rsidRPr="006F74E2">
        <w:rPr>
          <w:i/>
          <w:color w:val="000000" w:themeColor="text1"/>
          <w:sz w:val="22"/>
          <w:szCs w:val="22"/>
        </w:rPr>
        <w:t xml:space="preserve">; </w:t>
      </w:r>
      <w:bookmarkStart w:id="17" w:name="_Hlk161663135"/>
      <w:r w:rsidRPr="006F74E2">
        <w:rPr>
          <w:i/>
          <w:color w:val="000000" w:themeColor="text1"/>
          <w:position w:val="-24"/>
          <w:sz w:val="22"/>
          <w:szCs w:val="22"/>
        </w:rPr>
        <w:object w:dxaOrig="2100" w:dyaOrig="499">
          <v:shape id="_x0000_i1035" type="#_x0000_t75" style="width:90pt;height:22.5pt" o:ole="">
            <v:imagedata r:id="rId29" o:title=""/>
          </v:shape>
          <o:OLEObject Type="Embed" ProgID="Equation.DSMT4" ShapeID="_x0000_i1035" DrawAspect="Content" ObjectID="_1777541827" r:id="rId30"/>
        </w:object>
      </w:r>
      <w:bookmarkEnd w:id="17"/>
    </w:p>
    <w:sectPr w:rsidR="003F427E" w:rsidRPr="006F74E2" w:rsidSect="00507732">
      <w:footerReference w:type="default" r:id="rId31"/>
      <w:pgSz w:w="11906" w:h="16838" w:code="9"/>
      <w:pgMar w:top="284" w:right="397" w:bottom="284" w:left="397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A41" w:rsidRDefault="00573A41" w:rsidP="00F060A4">
      <w:r>
        <w:separator/>
      </w:r>
    </w:p>
  </w:endnote>
  <w:endnote w:type="continuationSeparator" w:id="0">
    <w:p w:rsidR="00573A41" w:rsidRDefault="00573A41" w:rsidP="00F0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MRoman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A41" w:rsidRPr="00D16627" w:rsidRDefault="00573A41">
    <w:pPr>
      <w:pStyle w:val="Pieddepage"/>
      <w:jc w:val="right"/>
      <w:rPr>
        <w:b/>
        <w:i/>
        <w:sz w:val="16"/>
        <w:szCs w:val="16"/>
      </w:rPr>
    </w:pPr>
  </w:p>
  <w:p w:rsidR="00573A41" w:rsidRDefault="00573A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A41" w:rsidRDefault="00573A41" w:rsidP="00F060A4">
      <w:r>
        <w:separator/>
      </w:r>
    </w:p>
  </w:footnote>
  <w:footnote w:type="continuationSeparator" w:id="0">
    <w:p w:rsidR="00573A41" w:rsidRDefault="00573A41" w:rsidP="00F0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</w:pPr>
      <w:rPr>
        <w:b/>
        <w:i w:val="0"/>
      </w:rPr>
    </w:lvl>
  </w:abstractNum>
  <w:abstractNum w:abstractNumId="2" w15:restartNumberingAfterBreak="0">
    <w:nsid w:val="268A233C"/>
    <w:multiLevelType w:val="multilevel"/>
    <w:tmpl w:val="225C778A"/>
    <w:lvl w:ilvl="0">
      <w:start w:val="1"/>
      <w:numFmt w:val="upperLetter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DA4A89"/>
    <w:multiLevelType w:val="multilevel"/>
    <w:tmpl w:val="D1763922"/>
    <w:lvl w:ilvl="0">
      <w:start w:val="1"/>
      <w:numFmt w:val="upperLetter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B10E7B"/>
    <w:multiLevelType w:val="hybridMultilevel"/>
    <w:tmpl w:val="5BC4F72A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B2838"/>
    <w:multiLevelType w:val="multilevel"/>
    <w:tmpl w:val="225C778A"/>
    <w:lvl w:ilvl="0">
      <w:start w:val="1"/>
      <w:numFmt w:val="upperLetter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19082B"/>
    <w:multiLevelType w:val="multilevel"/>
    <w:tmpl w:val="225C778A"/>
    <w:numStyleLink w:val="Style2"/>
  </w:abstractNum>
  <w:abstractNum w:abstractNumId="7" w15:restartNumberingAfterBreak="0">
    <w:nsid w:val="5B354EFB"/>
    <w:multiLevelType w:val="multilevel"/>
    <w:tmpl w:val="225C778A"/>
    <w:styleLink w:val="Style2"/>
    <w:lvl w:ilvl="0">
      <w:start w:val="2"/>
      <w:numFmt w:val="upperLetter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DA53F4"/>
    <w:multiLevelType w:val="multilevel"/>
    <w:tmpl w:val="040C001F"/>
    <w:styleLink w:val="Style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82778F"/>
    <w:multiLevelType w:val="singleLevel"/>
    <w:tmpl w:val="9A66A5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IdMacAtCleanup w:val="8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1241696673"/>
  </wne:recipientData>
  <wne:recipientData>
    <wne:active wne:val="1"/>
    <wne:hash wne:val="-1241696672"/>
  </wne:recipientData>
  <wne:recipientData>
    <wne:active wne:val="1"/>
    <wne:hash wne:val="-1241696671"/>
  </wne:recipientData>
  <wne:recipientData>
    <wne:active wne:val="1"/>
    <wne:hash wne:val="-1241696670"/>
  </wne:recipientData>
  <wne:recipientData>
    <wne:active wne:val="1"/>
    <wne:hash wne:val="-1241696669"/>
  </wne:recipientData>
  <wne:recipientData>
    <wne:active wne:val="1"/>
    <wne:hash wne:val="-1241696668"/>
  </wne:recipientData>
  <wne:recipientData>
    <wne:active wne:val="1"/>
    <wne:hash wne:val="-1241696667"/>
  </wne:recipientData>
  <wne:recipientData>
    <wne:active wne:val="1"/>
    <wne:hash wne:val="-1241696666"/>
  </wne:recipientData>
  <wne:recipientData>
    <wne:active wne:val="1"/>
    <wne:hash wne:val="-1241696665"/>
  </wne:recipientData>
  <wne:recipientData>
    <wne:active wne:val="1"/>
    <wne:hash wne:val="-1241696664"/>
  </wne:recipientData>
  <wne:recipientData>
    <wne:active wne:val="1"/>
    <wne:hash wne:val="-1241696542"/>
  </wne:recipientData>
  <wne:recipientData>
    <wne:active wne:val="1"/>
    <wne:hash wne:val="-1241696541"/>
  </wne:recipientData>
  <wne:recipientData>
    <wne:active wne:val="1"/>
    <wne:hash wne:val="-1241696540"/>
  </wne:recipientData>
  <wne:recipientData>
    <wne:active wne:val="1"/>
    <wne:hash wne:val="-1241696539"/>
  </wne:recipientData>
  <wne:recipientData>
    <wne:active wne:val="1"/>
    <wne:hash wne:val="-1241696538"/>
  </wne:recipientData>
  <wne:recipientData>
    <wne:active wne:val="1"/>
    <wne:hash wne:val="-1241696537"/>
  </wne:recipientData>
  <wne:recipientData>
    <wne:active wne:val="1"/>
    <wne:hash wne:val="-1241696536"/>
  </wne:recipientData>
  <wne:recipientData>
    <wne:active wne:val="1"/>
    <wne:hash wne:val="-1241696535"/>
  </wne:recipientData>
  <wne:recipientData>
    <wne:active wne:val="1"/>
    <wne:hash wne:val="-1241696534"/>
  </wne:recipientData>
  <wne:recipientData>
    <wne:active wne:val="1"/>
    <wne:hash wne:val="-1241696533"/>
  </wne:recipientData>
  <wne:recipientData>
    <wne:active wne:val="1"/>
    <wne:hash wne:val="-1241696411"/>
  </wne:recipientData>
  <wne:recipientData>
    <wne:active wne:val="1"/>
    <wne:hash wne:val="-1241696410"/>
  </wne:recipientData>
  <wne:recipientData>
    <wne:active wne:val="1"/>
    <wne:hash wne:val="-1241696409"/>
  </wne:recipientData>
  <wne:recipientData>
    <wne:active wne:val="1"/>
    <wne:hash wne:val="-1241696408"/>
  </wne:recipientData>
  <wne:recipientData>
    <wne:active wne:val="1"/>
    <wne:hash wne:val="-1241696407"/>
  </wne:recipientData>
  <wne:recipientData>
    <wne:active wne:val="1"/>
    <wne:hash wne:val="-1241696406"/>
  </wne:recipientData>
  <wne:recipientData>
    <wne:active wne:val="1"/>
    <wne:hash wne:val="-1241696405"/>
  </wne:recipientData>
  <wne:recipientData>
    <wne:active wne:val="1"/>
    <wne:hash wne:val="-1241696404"/>
  </wne:recipientData>
  <wne:recipientData>
    <wne:active wne:val="1"/>
    <wne:hash wne:val="-1241696403"/>
  </wne:recipientData>
  <wne:recipientData>
    <wne:active wne:val="1"/>
    <wne:hash wne:val="-1241696402"/>
  </wne:recipientData>
  <wne:recipientData>
    <wne:active wne:val="1"/>
    <wne:hash wne:val="-1241696280"/>
  </wne:recipientData>
  <wne:recipientData>
    <wne:active wne:val="1"/>
    <wne:hash wne:val="-1241696279"/>
  </wne:recipientData>
  <wne:recipientData>
    <wne:active wne:val="1"/>
    <wne:hash wne:val="-1241696278"/>
  </wne:recipientData>
  <wne:recipientData>
    <wne:active wne:val="1"/>
    <wne:hash wne:val="-1241696277"/>
  </wne:recipientData>
  <wne:recipientData>
    <wne:active wne:val="1"/>
    <wne:hash wne:val="-1241696276"/>
  </wne:recipientData>
  <wne:recipientData>
    <wne:active wne:val="1"/>
    <wne:hash wne:val="-1241696275"/>
  </wne:recipientData>
  <wne:recipientData>
    <wne:active wne:val="1"/>
    <wne:hash wne:val="-1241696274"/>
  </wne:recipientData>
  <wne:recipientData>
    <wne:active wne:val="1"/>
    <wne:hash wne:val="-1241696273"/>
  </wne:recipientData>
  <wne:recipientData>
    <wne:active wne:val="1"/>
    <wne:hash wne:val="-1241696272"/>
  </wne:recipientData>
  <wne:recipientData>
    <wne:active wne:val="1"/>
    <wne:hash wne:val="-1241696271"/>
  </wne:recipientData>
  <wne:recipientData>
    <wne:active wne:val="1"/>
    <wne:hash wne:val="-1241696149"/>
  </wne:recipientData>
  <wne:recipientData>
    <wne:active wne:val="1"/>
    <wne:hash wne:val="-1241696148"/>
  </wne:recipientData>
  <wne:recipientData>
    <wne:active wne:val="1"/>
    <wne:hash wne:val="-1241696147"/>
  </wne:recipientData>
  <wne:recipientData>
    <wne:active wne:val="1"/>
    <wne:hash wne:val="-1241696146"/>
  </wne:recipientData>
  <wne:recipientData>
    <wne:active wne:val="1"/>
    <wne:hash wne:val="-1241696145"/>
  </wne:recipientData>
  <wne:recipientData>
    <wne:active wne:val="1"/>
    <wne:hash wne:val="-1241696144"/>
  </wne:recipientData>
  <wne:recipientData>
    <wne:active wne:val="1"/>
    <wne:hash wne:val="-1241696143"/>
  </wne:recipientData>
  <wne:recipientData>
    <wne:active wne:val="1"/>
    <wne:hash wne:val="-1241696142"/>
  </wne:recipientData>
  <wne:recipientData>
    <wne:active wne:val="1"/>
    <wne:hash wne:val="-1241696141"/>
  </wne:recipientData>
  <wne:recipientData>
    <wne:active wne:val="1"/>
    <wne:hash wne:val="-1241696140"/>
  </wne:recipientData>
  <wne:recipientData>
    <wne:active wne:val="1"/>
    <wne:hash wne:val="-1241696018"/>
  </wne:recipientData>
  <wne:recipientData>
    <wne:active wne:val="1"/>
    <wne:hash wne:val="-1241696017"/>
  </wne:recipientData>
  <wne:recipientData>
    <wne:active wne:val="1"/>
    <wne:hash wne:val="-1241696016"/>
  </wne:recipientData>
  <wne:recipientData>
    <wne:active wne:val="1"/>
    <wne:hash wne:val="-1241696015"/>
  </wne:recipientData>
  <wne:recipientData>
    <wne:active wne:val="1"/>
    <wne:hash wne:val="-1241696014"/>
  </wne:recipientData>
  <wne:recipientData>
    <wne:active wne:val="1"/>
    <wne:hash wne:val="-1241696013"/>
  </wne:recipientData>
  <wne:recipientData>
    <wne:active wne:val="1"/>
    <wne:hash wne:val="-1241696012"/>
  </wne:recipientData>
  <wne:recipientData>
    <wne:active wne:val="1"/>
    <wne:hash wne:val="-1241696011"/>
  </wne:recipientData>
  <wne:recipientData>
    <wne:active wne:val="1"/>
    <wne:hash wne:val="-1241696010"/>
  </wne:recipientData>
  <wne:recipientData>
    <wne:active wne:val="1"/>
    <wne:hash wne:val="-1241696009"/>
  </wne:recipientData>
  <wne:recipientData>
    <wne:active wne:val="1"/>
    <wne:hash wne:val="-1241695887"/>
  </wne:recipientData>
  <wne:recipientData>
    <wne:active wne:val="1"/>
    <wne:hash wne:val="-1241695886"/>
  </wne:recipientData>
  <wne:recipientData>
    <wne:active wne:val="1"/>
    <wne:hash wne:val="-1241695885"/>
  </wne:recipientData>
  <wne:recipientData>
    <wne:active wne:val="1"/>
    <wne:hash wne:val="-1241695884"/>
  </wne:recipientData>
  <wne:recipientData>
    <wne:active wne:val="1"/>
    <wne:hash wne:val="-1241695883"/>
  </wne:recipientData>
  <wne:recipientData>
    <wne:active wne:val="1"/>
    <wne:hash wne:val="-124169588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saber\2016-2017\L2\S4\CHIM404\ExCHIM404\Intercalaire chim40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"/>
    <w:activeRecord w:val="-1"/>
    <w:odso>
      <w:udl w:val="Provider=Microsoft.ACE.OLEDB.12.0;User ID=Admin;Data Source=D:\saber\2016-2017\L2\S4\CHIM404\ExCHIM404\Intercalaire chim40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27"/>
    <w:rsid w:val="00001A4D"/>
    <w:rsid w:val="0003768A"/>
    <w:rsid w:val="00044680"/>
    <w:rsid w:val="0004782B"/>
    <w:rsid w:val="00047C78"/>
    <w:rsid w:val="0006076C"/>
    <w:rsid w:val="00061C4F"/>
    <w:rsid w:val="00070389"/>
    <w:rsid w:val="00070635"/>
    <w:rsid w:val="00071845"/>
    <w:rsid w:val="0007693F"/>
    <w:rsid w:val="00082D85"/>
    <w:rsid w:val="000909D7"/>
    <w:rsid w:val="000A72B1"/>
    <w:rsid w:val="000B577A"/>
    <w:rsid w:val="000B6CC6"/>
    <w:rsid w:val="000C1726"/>
    <w:rsid w:val="000C1EA9"/>
    <w:rsid w:val="000D42FD"/>
    <w:rsid w:val="000E745E"/>
    <w:rsid w:val="00101365"/>
    <w:rsid w:val="00103849"/>
    <w:rsid w:val="0011462C"/>
    <w:rsid w:val="00121591"/>
    <w:rsid w:val="0012371E"/>
    <w:rsid w:val="00127EB6"/>
    <w:rsid w:val="0013221B"/>
    <w:rsid w:val="00134B35"/>
    <w:rsid w:val="00135F00"/>
    <w:rsid w:val="00140A53"/>
    <w:rsid w:val="00141356"/>
    <w:rsid w:val="00146736"/>
    <w:rsid w:val="0014795A"/>
    <w:rsid w:val="00150799"/>
    <w:rsid w:val="001535A9"/>
    <w:rsid w:val="0015549F"/>
    <w:rsid w:val="0016469B"/>
    <w:rsid w:val="00185148"/>
    <w:rsid w:val="0018754B"/>
    <w:rsid w:val="00187E05"/>
    <w:rsid w:val="001941D8"/>
    <w:rsid w:val="00197D05"/>
    <w:rsid w:val="001C2D38"/>
    <w:rsid w:val="001C68B8"/>
    <w:rsid w:val="001D0B08"/>
    <w:rsid w:val="001D3D18"/>
    <w:rsid w:val="001E3059"/>
    <w:rsid w:val="001E70E8"/>
    <w:rsid w:val="001F0CF5"/>
    <w:rsid w:val="001F24E6"/>
    <w:rsid w:val="002045C5"/>
    <w:rsid w:val="002103A1"/>
    <w:rsid w:val="00222975"/>
    <w:rsid w:val="002311D3"/>
    <w:rsid w:val="002349CC"/>
    <w:rsid w:val="00236940"/>
    <w:rsid w:val="002376CC"/>
    <w:rsid w:val="002409D0"/>
    <w:rsid w:val="00244848"/>
    <w:rsid w:val="00250B86"/>
    <w:rsid w:val="00255B2E"/>
    <w:rsid w:val="002621AB"/>
    <w:rsid w:val="00266C04"/>
    <w:rsid w:val="00266F34"/>
    <w:rsid w:val="0027702C"/>
    <w:rsid w:val="00290EDF"/>
    <w:rsid w:val="002A3EB8"/>
    <w:rsid w:val="002A50FD"/>
    <w:rsid w:val="002A5D73"/>
    <w:rsid w:val="002B0104"/>
    <w:rsid w:val="002C7015"/>
    <w:rsid w:val="002D0C2B"/>
    <w:rsid w:val="002D311E"/>
    <w:rsid w:val="002D7A1F"/>
    <w:rsid w:val="002F1683"/>
    <w:rsid w:val="002F1F3E"/>
    <w:rsid w:val="00301550"/>
    <w:rsid w:val="003065CD"/>
    <w:rsid w:val="003169ED"/>
    <w:rsid w:val="003220C5"/>
    <w:rsid w:val="003256A5"/>
    <w:rsid w:val="00334BA1"/>
    <w:rsid w:val="00335E02"/>
    <w:rsid w:val="00345585"/>
    <w:rsid w:val="003649FB"/>
    <w:rsid w:val="00373B04"/>
    <w:rsid w:val="003778DB"/>
    <w:rsid w:val="0038378A"/>
    <w:rsid w:val="003A334A"/>
    <w:rsid w:val="003A5DF3"/>
    <w:rsid w:val="003A6559"/>
    <w:rsid w:val="003B04E0"/>
    <w:rsid w:val="003B31C4"/>
    <w:rsid w:val="003B3B93"/>
    <w:rsid w:val="003C092F"/>
    <w:rsid w:val="003C27A0"/>
    <w:rsid w:val="003C3AFC"/>
    <w:rsid w:val="003C5B2F"/>
    <w:rsid w:val="003D16CC"/>
    <w:rsid w:val="003D2E41"/>
    <w:rsid w:val="003E7344"/>
    <w:rsid w:val="003F427E"/>
    <w:rsid w:val="00406376"/>
    <w:rsid w:val="004109F1"/>
    <w:rsid w:val="004114DB"/>
    <w:rsid w:val="00416E50"/>
    <w:rsid w:val="0042037F"/>
    <w:rsid w:val="004242EB"/>
    <w:rsid w:val="004326F0"/>
    <w:rsid w:val="00434861"/>
    <w:rsid w:val="00446FF0"/>
    <w:rsid w:val="00447D43"/>
    <w:rsid w:val="0045639A"/>
    <w:rsid w:val="0045747A"/>
    <w:rsid w:val="0046518A"/>
    <w:rsid w:val="00471531"/>
    <w:rsid w:val="004738F9"/>
    <w:rsid w:val="00487117"/>
    <w:rsid w:val="004A4366"/>
    <w:rsid w:val="004A67C3"/>
    <w:rsid w:val="004C6180"/>
    <w:rsid w:val="004D09F7"/>
    <w:rsid w:val="004E1840"/>
    <w:rsid w:val="004E38F5"/>
    <w:rsid w:val="004E4EDA"/>
    <w:rsid w:val="004E5AB9"/>
    <w:rsid w:val="004E6E6C"/>
    <w:rsid w:val="004F245C"/>
    <w:rsid w:val="004F3DE4"/>
    <w:rsid w:val="00507732"/>
    <w:rsid w:val="005109FF"/>
    <w:rsid w:val="0051391E"/>
    <w:rsid w:val="00517B38"/>
    <w:rsid w:val="00525379"/>
    <w:rsid w:val="00533A25"/>
    <w:rsid w:val="00537E91"/>
    <w:rsid w:val="00550E4D"/>
    <w:rsid w:val="00555DC8"/>
    <w:rsid w:val="005644A3"/>
    <w:rsid w:val="005673AC"/>
    <w:rsid w:val="00572B55"/>
    <w:rsid w:val="00573A41"/>
    <w:rsid w:val="00574ACF"/>
    <w:rsid w:val="00574F26"/>
    <w:rsid w:val="00582C28"/>
    <w:rsid w:val="00583A46"/>
    <w:rsid w:val="00584022"/>
    <w:rsid w:val="005864DE"/>
    <w:rsid w:val="00592BA9"/>
    <w:rsid w:val="00594B8B"/>
    <w:rsid w:val="00597953"/>
    <w:rsid w:val="00597ADF"/>
    <w:rsid w:val="005A256A"/>
    <w:rsid w:val="005B7204"/>
    <w:rsid w:val="005C2975"/>
    <w:rsid w:val="005E0E0D"/>
    <w:rsid w:val="005E21E0"/>
    <w:rsid w:val="005E7913"/>
    <w:rsid w:val="00600806"/>
    <w:rsid w:val="00600B2F"/>
    <w:rsid w:val="00614CEA"/>
    <w:rsid w:val="00617510"/>
    <w:rsid w:val="00621715"/>
    <w:rsid w:val="006252A1"/>
    <w:rsid w:val="00627E53"/>
    <w:rsid w:val="006336B9"/>
    <w:rsid w:val="006422C4"/>
    <w:rsid w:val="00646B7C"/>
    <w:rsid w:val="00653C46"/>
    <w:rsid w:val="0065563F"/>
    <w:rsid w:val="00655843"/>
    <w:rsid w:val="00657679"/>
    <w:rsid w:val="0066124D"/>
    <w:rsid w:val="006704E8"/>
    <w:rsid w:val="006735D5"/>
    <w:rsid w:val="00675C8A"/>
    <w:rsid w:val="0068372A"/>
    <w:rsid w:val="00693346"/>
    <w:rsid w:val="006A560C"/>
    <w:rsid w:val="006A7EC1"/>
    <w:rsid w:val="006E13E0"/>
    <w:rsid w:val="006E1FF2"/>
    <w:rsid w:val="006F74E2"/>
    <w:rsid w:val="0070023C"/>
    <w:rsid w:val="00710AC6"/>
    <w:rsid w:val="00711F0E"/>
    <w:rsid w:val="007122ED"/>
    <w:rsid w:val="007241AB"/>
    <w:rsid w:val="00725633"/>
    <w:rsid w:val="00735DCB"/>
    <w:rsid w:val="007376DF"/>
    <w:rsid w:val="00737C80"/>
    <w:rsid w:val="00742EEF"/>
    <w:rsid w:val="0075226B"/>
    <w:rsid w:val="0075625F"/>
    <w:rsid w:val="00771D00"/>
    <w:rsid w:val="00774ECC"/>
    <w:rsid w:val="00781CD9"/>
    <w:rsid w:val="00787C76"/>
    <w:rsid w:val="00791F99"/>
    <w:rsid w:val="007B7489"/>
    <w:rsid w:val="007C3CDA"/>
    <w:rsid w:val="007E33F6"/>
    <w:rsid w:val="007E4853"/>
    <w:rsid w:val="007E6B18"/>
    <w:rsid w:val="007F247C"/>
    <w:rsid w:val="007F7AED"/>
    <w:rsid w:val="008273FF"/>
    <w:rsid w:val="00840082"/>
    <w:rsid w:val="00842568"/>
    <w:rsid w:val="0084468A"/>
    <w:rsid w:val="00845C3C"/>
    <w:rsid w:val="00846955"/>
    <w:rsid w:val="00851C7E"/>
    <w:rsid w:val="008526E1"/>
    <w:rsid w:val="00855A37"/>
    <w:rsid w:val="00856CDB"/>
    <w:rsid w:val="00860558"/>
    <w:rsid w:val="00862CCD"/>
    <w:rsid w:val="00862F18"/>
    <w:rsid w:val="0088029A"/>
    <w:rsid w:val="00884307"/>
    <w:rsid w:val="00893287"/>
    <w:rsid w:val="00897558"/>
    <w:rsid w:val="008A7106"/>
    <w:rsid w:val="008C1594"/>
    <w:rsid w:val="008D6D75"/>
    <w:rsid w:val="008F06E7"/>
    <w:rsid w:val="008F0D82"/>
    <w:rsid w:val="008F6458"/>
    <w:rsid w:val="009012AC"/>
    <w:rsid w:val="00911AD0"/>
    <w:rsid w:val="00923281"/>
    <w:rsid w:val="0092331D"/>
    <w:rsid w:val="00930993"/>
    <w:rsid w:val="0093470B"/>
    <w:rsid w:val="0094628B"/>
    <w:rsid w:val="009464A8"/>
    <w:rsid w:val="0095357A"/>
    <w:rsid w:val="00953957"/>
    <w:rsid w:val="0098025F"/>
    <w:rsid w:val="009925C7"/>
    <w:rsid w:val="00996348"/>
    <w:rsid w:val="009968CD"/>
    <w:rsid w:val="009A7685"/>
    <w:rsid w:val="009B470E"/>
    <w:rsid w:val="009B768F"/>
    <w:rsid w:val="009C0DBA"/>
    <w:rsid w:val="009C5985"/>
    <w:rsid w:val="009C66CD"/>
    <w:rsid w:val="009D33BA"/>
    <w:rsid w:val="009D5DAA"/>
    <w:rsid w:val="009E3256"/>
    <w:rsid w:val="009F659A"/>
    <w:rsid w:val="00A010C8"/>
    <w:rsid w:val="00A0411F"/>
    <w:rsid w:val="00A04779"/>
    <w:rsid w:val="00A05B45"/>
    <w:rsid w:val="00A07466"/>
    <w:rsid w:val="00A075F7"/>
    <w:rsid w:val="00A12649"/>
    <w:rsid w:val="00A16898"/>
    <w:rsid w:val="00A24224"/>
    <w:rsid w:val="00A338F1"/>
    <w:rsid w:val="00A42442"/>
    <w:rsid w:val="00A42E36"/>
    <w:rsid w:val="00A4445B"/>
    <w:rsid w:val="00A512C9"/>
    <w:rsid w:val="00A5310B"/>
    <w:rsid w:val="00A646FD"/>
    <w:rsid w:val="00A818A8"/>
    <w:rsid w:val="00A81CE1"/>
    <w:rsid w:val="00A830C7"/>
    <w:rsid w:val="00A938F3"/>
    <w:rsid w:val="00A9676C"/>
    <w:rsid w:val="00AB2810"/>
    <w:rsid w:val="00AB5FC5"/>
    <w:rsid w:val="00AB7071"/>
    <w:rsid w:val="00AC332A"/>
    <w:rsid w:val="00AD07E6"/>
    <w:rsid w:val="00AD22B2"/>
    <w:rsid w:val="00AD715C"/>
    <w:rsid w:val="00AE5714"/>
    <w:rsid w:val="00AE5B80"/>
    <w:rsid w:val="00AE61A8"/>
    <w:rsid w:val="00B01EBC"/>
    <w:rsid w:val="00B0352C"/>
    <w:rsid w:val="00B12930"/>
    <w:rsid w:val="00B143A0"/>
    <w:rsid w:val="00B26444"/>
    <w:rsid w:val="00B2679A"/>
    <w:rsid w:val="00B27D8D"/>
    <w:rsid w:val="00B45688"/>
    <w:rsid w:val="00B555DB"/>
    <w:rsid w:val="00B60F26"/>
    <w:rsid w:val="00B67763"/>
    <w:rsid w:val="00B80870"/>
    <w:rsid w:val="00B81E86"/>
    <w:rsid w:val="00B81EA3"/>
    <w:rsid w:val="00B82BEE"/>
    <w:rsid w:val="00B87F5C"/>
    <w:rsid w:val="00BA41A8"/>
    <w:rsid w:val="00BC30BC"/>
    <w:rsid w:val="00BC5E6D"/>
    <w:rsid w:val="00BD0F05"/>
    <w:rsid w:val="00BD200F"/>
    <w:rsid w:val="00BF31B0"/>
    <w:rsid w:val="00C10682"/>
    <w:rsid w:val="00C12A87"/>
    <w:rsid w:val="00C167F9"/>
    <w:rsid w:val="00C20C01"/>
    <w:rsid w:val="00C22EF6"/>
    <w:rsid w:val="00C25B1B"/>
    <w:rsid w:val="00C34877"/>
    <w:rsid w:val="00C54500"/>
    <w:rsid w:val="00C76525"/>
    <w:rsid w:val="00C93427"/>
    <w:rsid w:val="00CA3356"/>
    <w:rsid w:val="00CA35FE"/>
    <w:rsid w:val="00CA37A8"/>
    <w:rsid w:val="00CA7283"/>
    <w:rsid w:val="00CA729E"/>
    <w:rsid w:val="00CB4876"/>
    <w:rsid w:val="00CB531B"/>
    <w:rsid w:val="00CC0530"/>
    <w:rsid w:val="00CC0D99"/>
    <w:rsid w:val="00CC4B4D"/>
    <w:rsid w:val="00CC735B"/>
    <w:rsid w:val="00CD12C5"/>
    <w:rsid w:val="00CD7A3C"/>
    <w:rsid w:val="00CD7AD9"/>
    <w:rsid w:val="00CE49CD"/>
    <w:rsid w:val="00D02092"/>
    <w:rsid w:val="00D11C86"/>
    <w:rsid w:val="00D14787"/>
    <w:rsid w:val="00D14A13"/>
    <w:rsid w:val="00D16627"/>
    <w:rsid w:val="00D267F8"/>
    <w:rsid w:val="00D35BE9"/>
    <w:rsid w:val="00D42376"/>
    <w:rsid w:val="00D466AE"/>
    <w:rsid w:val="00D536B8"/>
    <w:rsid w:val="00D5371F"/>
    <w:rsid w:val="00D53927"/>
    <w:rsid w:val="00D6011E"/>
    <w:rsid w:val="00D638C3"/>
    <w:rsid w:val="00D63F11"/>
    <w:rsid w:val="00D67EA2"/>
    <w:rsid w:val="00D93DFB"/>
    <w:rsid w:val="00D9743C"/>
    <w:rsid w:val="00DA7F79"/>
    <w:rsid w:val="00DB3E59"/>
    <w:rsid w:val="00DC62B0"/>
    <w:rsid w:val="00DF5A49"/>
    <w:rsid w:val="00E0107A"/>
    <w:rsid w:val="00E02237"/>
    <w:rsid w:val="00E04D06"/>
    <w:rsid w:val="00E212F7"/>
    <w:rsid w:val="00E35401"/>
    <w:rsid w:val="00E36839"/>
    <w:rsid w:val="00E4095A"/>
    <w:rsid w:val="00E42E0A"/>
    <w:rsid w:val="00E46AAA"/>
    <w:rsid w:val="00E533A0"/>
    <w:rsid w:val="00E533CB"/>
    <w:rsid w:val="00E540E8"/>
    <w:rsid w:val="00E654E8"/>
    <w:rsid w:val="00E668DB"/>
    <w:rsid w:val="00E86592"/>
    <w:rsid w:val="00EA2CAF"/>
    <w:rsid w:val="00EA6588"/>
    <w:rsid w:val="00EB3AB9"/>
    <w:rsid w:val="00EB62E7"/>
    <w:rsid w:val="00EB7426"/>
    <w:rsid w:val="00EC261E"/>
    <w:rsid w:val="00ED2A9E"/>
    <w:rsid w:val="00ED61C6"/>
    <w:rsid w:val="00ED7270"/>
    <w:rsid w:val="00EE5BC4"/>
    <w:rsid w:val="00EE79AB"/>
    <w:rsid w:val="00EE7D3B"/>
    <w:rsid w:val="00F060A4"/>
    <w:rsid w:val="00F133AC"/>
    <w:rsid w:val="00F13471"/>
    <w:rsid w:val="00F142E8"/>
    <w:rsid w:val="00F2423D"/>
    <w:rsid w:val="00F332CF"/>
    <w:rsid w:val="00F4142D"/>
    <w:rsid w:val="00F46B0D"/>
    <w:rsid w:val="00F51A73"/>
    <w:rsid w:val="00F545C9"/>
    <w:rsid w:val="00F54AF2"/>
    <w:rsid w:val="00F54E6D"/>
    <w:rsid w:val="00F559B9"/>
    <w:rsid w:val="00F8648D"/>
    <w:rsid w:val="00F95FCE"/>
    <w:rsid w:val="00FA3C64"/>
    <w:rsid w:val="00FA7A06"/>
    <w:rsid w:val="00FB302C"/>
    <w:rsid w:val="00FB324C"/>
    <w:rsid w:val="00FB391E"/>
    <w:rsid w:val="00FD3572"/>
    <w:rsid w:val="00FD7D92"/>
    <w:rsid w:val="00FF251E"/>
    <w:rsid w:val="00FF5EC0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A0A6E4"/>
  <w15:chartTrackingRefBased/>
  <w15:docId w15:val="{A7CA2232-3442-408D-BA73-75118555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B2E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tabs>
        <w:tab w:val="left" w:pos="540"/>
        <w:tab w:val="left" w:pos="3402"/>
        <w:tab w:val="left" w:pos="5954"/>
        <w:tab w:val="left" w:pos="8505"/>
      </w:tabs>
      <w:ind w:left="540"/>
      <w:outlineLvl w:val="0"/>
    </w:pPr>
    <w:rPr>
      <w:b/>
      <w:bCs/>
      <w:sz w:val="20"/>
      <w:szCs w:val="20"/>
    </w:rPr>
  </w:style>
  <w:style w:type="paragraph" w:styleId="Titre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widowControl w:val="0"/>
      <w:suppressAutoHyphens/>
      <w:spacing w:after="120"/>
    </w:pPr>
    <w:rPr>
      <w:rFonts w:eastAsia="Arial Unicode MS"/>
      <w:kern w:val="1"/>
      <w:lang w:eastAsia="en-US"/>
    </w:rPr>
  </w:style>
  <w:style w:type="character" w:customStyle="1" w:styleId="CorpsdetexteCar">
    <w:name w:val="Corps de texte Car"/>
    <w:semiHidden/>
    <w:rPr>
      <w:rFonts w:eastAsia="Arial Unicode MS"/>
      <w:kern w:val="1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060A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060A4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F06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060A4"/>
    <w:rPr>
      <w:sz w:val="24"/>
      <w:szCs w:val="24"/>
      <w:lang w:eastAsia="zh-CN"/>
    </w:rPr>
  </w:style>
  <w:style w:type="paragraph" w:styleId="Textedebulles">
    <w:name w:val="Balloon Text"/>
    <w:basedOn w:val="Normal"/>
    <w:semiHidden/>
    <w:rsid w:val="0045747A"/>
    <w:rPr>
      <w:rFonts w:ascii="Tahoma" w:hAnsi="Tahoma" w:cs="Tahoma"/>
      <w:sz w:val="16"/>
      <w:szCs w:val="16"/>
    </w:rPr>
  </w:style>
  <w:style w:type="paragraph" w:customStyle="1" w:styleId="optxtp">
    <w:name w:val="op_txt_p"/>
    <w:basedOn w:val="Normal"/>
    <w:rsid w:val="00001A4D"/>
    <w:pPr>
      <w:spacing w:before="48" w:after="168"/>
      <w:ind w:left="240" w:right="240"/>
      <w:jc w:val="both"/>
    </w:pPr>
    <w:rPr>
      <w:rFonts w:eastAsia="Times New Roman"/>
      <w:sz w:val="29"/>
      <w:szCs w:val="29"/>
      <w:lang w:eastAsia="fr-FR"/>
    </w:rPr>
  </w:style>
  <w:style w:type="character" w:customStyle="1" w:styleId="optxttlind1">
    <w:name w:val="op_txt_tl_ind1"/>
    <w:rsid w:val="00001A4D"/>
    <w:rPr>
      <w:position w:val="-6"/>
      <w:sz w:val="17"/>
      <w:szCs w:val="17"/>
    </w:rPr>
  </w:style>
  <w:style w:type="character" w:customStyle="1" w:styleId="optxttlexp1">
    <w:name w:val="op_txt_tl_exp1"/>
    <w:rsid w:val="00001A4D"/>
    <w:rPr>
      <w:position w:val="6"/>
      <w:sz w:val="17"/>
      <w:szCs w:val="17"/>
    </w:rPr>
  </w:style>
  <w:style w:type="table" w:styleId="Grilledutableau">
    <w:name w:val="Table Grid"/>
    <w:basedOn w:val="TableauNormal"/>
    <w:uiPriority w:val="59"/>
    <w:rsid w:val="0024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6CC6"/>
    <w:pPr>
      <w:spacing w:before="100" w:beforeAutospacing="1" w:after="100" w:afterAutospacing="1"/>
    </w:pPr>
    <w:rPr>
      <w:rFonts w:eastAsia="Times New Roman"/>
      <w:lang w:eastAsia="fr-FR"/>
    </w:rPr>
  </w:style>
  <w:style w:type="numbering" w:customStyle="1" w:styleId="Style1">
    <w:name w:val="Style1"/>
    <w:uiPriority w:val="99"/>
    <w:rsid w:val="0042037F"/>
    <w:pPr>
      <w:numPr>
        <w:numId w:val="3"/>
      </w:numPr>
    </w:pPr>
  </w:style>
  <w:style w:type="numbering" w:customStyle="1" w:styleId="Style2">
    <w:name w:val="Style2"/>
    <w:uiPriority w:val="99"/>
    <w:rsid w:val="003B04E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2313">
                      <w:marLeft w:val="610"/>
                      <w:marRight w:val="6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2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7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24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0917">
                      <w:marLeft w:val="610"/>
                      <w:marRight w:val="6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40032">
                                  <w:marLeft w:val="720"/>
                                  <w:marRight w:val="720"/>
                                  <w:marTop w:val="240"/>
                                  <w:marBottom w:val="300"/>
                                  <w:divBdr>
                                    <w:top w:val="single" w:sz="12" w:space="2" w:color="7D98CB"/>
                                    <w:left w:val="single" w:sz="12" w:space="12" w:color="7D98CB"/>
                                    <w:bottom w:val="single" w:sz="12" w:space="2" w:color="7D98CB"/>
                                    <w:right w:val="single" w:sz="12" w:space="12" w:color="7D98CB"/>
                                  </w:divBdr>
                                  <w:divsChild>
                                    <w:div w:id="5530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530">
                      <w:marLeft w:val="610"/>
                      <w:marRight w:val="6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3602">
                                  <w:marLeft w:val="720"/>
                                  <w:marRight w:val="720"/>
                                  <w:marTop w:val="240"/>
                                  <w:marBottom w:val="300"/>
                                  <w:divBdr>
                                    <w:top w:val="single" w:sz="12" w:space="2" w:color="7D98CB"/>
                                    <w:left w:val="single" w:sz="12" w:space="12" w:color="7D98CB"/>
                                    <w:bottom w:val="single" w:sz="12" w:space="2" w:color="7D98CB"/>
                                    <w:right w:val="single" w:sz="12" w:space="12" w:color="7D98CB"/>
                                  </w:divBdr>
                                  <w:divsChild>
                                    <w:div w:id="4687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saber\2016-2017\L2\S4\CHIM404\ExCHIM404\Intercalaire%20chim404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BF80-5F63-4222-AD98-85EC4B6F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Calculer à l’aide des règles pour l’absorption (Fieser et Woodward) la longueur d’onde pour les composés suivants :</vt:lpstr>
    </vt:vector>
  </TitlesOfParts>
  <Company>Hewlett-Packard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Calculer à l’aide des règles pour l’absorption (Fieser et Woodward) la longueur d’onde pour les composés suivants :</dc:title>
  <dc:subject/>
  <dc:creator>saber hasna</dc:creator>
  <cp:keywords/>
  <cp:lastModifiedBy>abdel-ilah saber</cp:lastModifiedBy>
  <cp:revision>6</cp:revision>
  <cp:lastPrinted>2024-03-13T11:31:00Z</cp:lastPrinted>
  <dcterms:created xsi:type="dcterms:W3CDTF">2024-03-21T11:31:00Z</dcterms:created>
  <dcterms:modified xsi:type="dcterms:W3CDTF">2024-05-18T10:41:00Z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