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446D" w14:textId="4931FD5A" w:rsidR="0009660E" w:rsidRDefault="0009660E" w:rsidP="0009660E">
      <w:pPr>
        <w:jc w:val="center"/>
        <w:rPr>
          <w:rFonts w:ascii="Helvetica" w:hAnsi="Helvetica"/>
          <w:i/>
          <w:iCs/>
          <w:sz w:val="36"/>
          <w:szCs w:val="36"/>
        </w:rPr>
      </w:pPr>
      <w:r>
        <w:rPr>
          <w:rFonts w:ascii="Helvetica" w:hAnsi="Helvetica"/>
          <w:i/>
          <w:iCs/>
          <w:sz w:val="36"/>
          <w:szCs w:val="36"/>
        </w:rPr>
        <w:t xml:space="preserve">I </w:t>
      </w:r>
    </w:p>
    <w:p w14:paraId="7DC83F20" w14:textId="2DCFA816" w:rsidR="0009660E" w:rsidRPr="0009660E" w:rsidRDefault="0009660E" w:rsidP="0009660E">
      <w:pPr>
        <w:jc w:val="center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 w:rsidRPr="0009660E">
        <w:rPr>
          <w:rFonts w:ascii="Helvetica" w:hAnsi="Helvetica"/>
          <w:sz w:val="22"/>
          <w:szCs w:val="22"/>
        </w:rPr>
        <w:t>Actes législatifs</w:t>
      </w:r>
      <w:r>
        <w:rPr>
          <w:rFonts w:ascii="Helvetica" w:hAnsi="Helvetica"/>
          <w:i/>
          <w:iCs/>
          <w:sz w:val="22"/>
          <w:szCs w:val="22"/>
        </w:rPr>
        <w:t>)</w:t>
      </w:r>
    </w:p>
    <w:p w14:paraId="58B3A8D9" w14:textId="77777777" w:rsidR="0009660E" w:rsidRPr="0009660E" w:rsidRDefault="0009660E" w:rsidP="0009660E">
      <w:pPr>
        <w:jc w:val="center"/>
        <w:rPr>
          <w:rFonts w:ascii="Helvetica" w:hAnsi="Helvetica"/>
          <w:i/>
          <w:iCs/>
          <w:sz w:val="22"/>
          <w:szCs w:val="22"/>
        </w:rPr>
      </w:pPr>
    </w:p>
    <w:p w14:paraId="303F3760" w14:textId="42C5FA80" w:rsidR="0009660E" w:rsidRPr="0009660E" w:rsidRDefault="0009660E" w:rsidP="0009660E">
      <w:pPr>
        <w:jc w:val="center"/>
        <w:rPr>
          <w:rFonts w:ascii="Helvetica" w:hAnsi="Helvetica"/>
          <w:i/>
          <w:iCs/>
          <w:sz w:val="36"/>
          <w:szCs w:val="36"/>
        </w:rPr>
      </w:pPr>
      <w:r w:rsidRPr="0009660E">
        <w:rPr>
          <w:rFonts w:ascii="Helvetica" w:hAnsi="Helvetica"/>
          <w:i/>
          <w:iCs/>
          <w:sz w:val="36"/>
          <w:szCs w:val="36"/>
        </w:rPr>
        <w:t>Proposition législative relative à la Fast Fashion</w:t>
      </w:r>
    </w:p>
    <w:p w14:paraId="75DCA2F6" w14:textId="77777777" w:rsidR="0009660E" w:rsidRDefault="0009660E"/>
    <w:p w14:paraId="35EF3EC8" w14:textId="48F2FB86" w:rsidR="0009660E" w:rsidRDefault="0009660E" w:rsidP="00231B16">
      <w:pPr>
        <w:spacing w:after="0"/>
      </w:pPr>
      <w:r>
        <w:t xml:space="preserve">La Commission Européenne acte selon l’article 192 du traité sur le fonctionnement de l’Union Européenne : </w:t>
      </w:r>
    </w:p>
    <w:p w14:paraId="2C835E8A" w14:textId="7F7C9794" w:rsidR="00231B16" w:rsidRDefault="00231B16" w:rsidP="0009660E">
      <w:pPr>
        <w:spacing w:after="0"/>
      </w:pPr>
    </w:p>
    <w:p w14:paraId="04C1B6AF" w14:textId="77777777" w:rsidR="00407AC6" w:rsidRPr="00407AC6" w:rsidRDefault="00407AC6" w:rsidP="00407A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07A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Article 1 : </w:t>
      </w:r>
    </w:p>
    <w:p w14:paraId="168A1C83" w14:textId="77777777" w:rsidR="00407AC6" w:rsidRPr="00407AC6" w:rsidRDefault="00407AC6" w:rsidP="00407A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07A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 en place d’un indice </w:t>
      </w:r>
      <w:proofErr w:type="gramStart"/>
      <w:r w:rsidRPr="00407AC6">
        <w:rPr>
          <w:rFonts w:ascii="Times New Roman" w:eastAsia="Times New Roman" w:hAnsi="Times New Roman" w:cs="Times New Roman"/>
          <w:strike/>
          <w:color w:val="EE0000"/>
          <w:kern w:val="0"/>
          <w:lang w:eastAsia="fr-FR"/>
          <w14:ligatures w14:val="none"/>
        </w:rPr>
        <w:t xml:space="preserve">éthique  </w:t>
      </w:r>
      <w:r w:rsidRPr="00407AC6">
        <w:rPr>
          <w:rFonts w:ascii="Times New Roman" w:eastAsia="Times New Roman" w:hAnsi="Times New Roman" w:cs="Times New Roman"/>
          <w:color w:val="EE0000"/>
          <w:kern w:val="0"/>
          <w:lang w:eastAsia="fr-FR"/>
          <w14:ligatures w14:val="none"/>
        </w:rPr>
        <w:t>environnemental</w:t>
      </w:r>
      <w:proofErr w:type="gramEnd"/>
      <w:r w:rsidRPr="00407AC6">
        <w:rPr>
          <w:rFonts w:ascii="Times New Roman" w:eastAsia="Times New Roman" w:hAnsi="Times New Roman" w:cs="Times New Roman"/>
          <w:color w:val="EE0000"/>
          <w:kern w:val="0"/>
          <w:lang w:eastAsia="fr-FR"/>
          <w14:ligatures w14:val="none"/>
        </w:rPr>
        <w:t xml:space="preserve"> obligatoire sur tous les produits </w:t>
      </w:r>
      <w:r w:rsidRPr="00407AC6">
        <w:rPr>
          <w:rFonts w:ascii="Times New Roman" w:eastAsia="Times New Roman" w:hAnsi="Times New Roman" w:cs="Times New Roman"/>
          <w:color w:val="47D45A"/>
          <w:kern w:val="0"/>
          <w:lang w:eastAsia="fr-FR"/>
          <w14:ligatures w14:val="none"/>
        </w:rPr>
        <w:t>textiles</w:t>
      </w:r>
      <w:r w:rsidRPr="00407AC6">
        <w:rPr>
          <w:rFonts w:ascii="Times New Roman" w:eastAsia="Times New Roman" w:hAnsi="Times New Roman" w:cs="Times New Roman"/>
          <w:color w:val="EE0000"/>
          <w:kern w:val="0"/>
          <w:lang w:eastAsia="fr-FR"/>
          <w14:ligatures w14:val="none"/>
        </w:rPr>
        <w:t xml:space="preserve"> vendus au sein de l’Union européenne </w:t>
      </w:r>
      <w:r w:rsidRPr="00407AC6">
        <w:rPr>
          <w:rFonts w:ascii="Times New Roman" w:eastAsia="Times New Roman" w:hAnsi="Times New Roman" w:cs="Times New Roman"/>
          <w:strike/>
          <w:color w:val="47D45A"/>
          <w:kern w:val="0"/>
          <w:lang w:eastAsia="fr-FR"/>
          <w14:ligatures w14:val="none"/>
        </w:rPr>
        <w:t>sur la production des produits textiles</w:t>
      </w:r>
      <w:r w:rsidRPr="00407AC6">
        <w:rPr>
          <w:rFonts w:ascii="Times New Roman" w:eastAsia="Times New Roman" w:hAnsi="Times New Roman" w:cs="Times New Roman"/>
          <w:color w:val="47D45A"/>
          <w:kern w:val="0"/>
          <w:lang w:eastAsia="fr-FR"/>
          <w14:ligatures w14:val="none"/>
        </w:rPr>
        <w:t xml:space="preserve"> </w:t>
      </w:r>
      <w:r w:rsidRPr="00407A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prenant en compte plusieurs variables : </w:t>
      </w:r>
      <w:r w:rsidRPr="00407AC6">
        <w:rPr>
          <w:rFonts w:ascii="Times New Roman" w:eastAsia="Times New Roman" w:hAnsi="Times New Roman" w:cs="Times New Roman"/>
          <w:strike/>
          <w:color w:val="EE0000"/>
          <w:kern w:val="0"/>
          <w:lang w:eastAsia="fr-FR"/>
          <w14:ligatures w14:val="none"/>
        </w:rPr>
        <w:t>indice écologique</w:t>
      </w:r>
      <w:r w:rsidRPr="00407AC6">
        <w:rPr>
          <w:rFonts w:ascii="Times New Roman" w:eastAsia="Times New Roman" w:hAnsi="Times New Roman" w:cs="Times New Roman"/>
          <w:color w:val="EE0000"/>
          <w:kern w:val="0"/>
          <w:lang w:eastAsia="fr-FR"/>
          <w14:ligatures w14:val="none"/>
        </w:rPr>
        <w:t xml:space="preserve"> consommation en eau, empreinte carbone, émission de gaz à effet de serre</w:t>
      </w:r>
      <w:r w:rsidRPr="00407A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gramStart"/>
      <w:r w:rsidRPr="00407AC6">
        <w:rPr>
          <w:rFonts w:ascii="Times New Roman" w:eastAsia="Times New Roman" w:hAnsi="Times New Roman" w:cs="Times New Roman"/>
          <w:strike/>
          <w:color w:val="EE0000"/>
          <w:kern w:val="0"/>
          <w:lang w:eastAsia="fr-FR"/>
          <w14:ligatures w14:val="none"/>
        </w:rPr>
        <w:t>durabilité</w:t>
      </w:r>
      <w:r w:rsidRPr="00407AC6">
        <w:rPr>
          <w:rFonts w:ascii="Times New Roman" w:eastAsia="Times New Roman" w:hAnsi="Times New Roman" w:cs="Times New Roman"/>
          <w:strike/>
          <w:kern w:val="0"/>
          <w:lang w:eastAsia="fr-FR"/>
          <w14:ligatures w14:val="none"/>
        </w:rPr>
        <w:t xml:space="preserve"> </w:t>
      </w:r>
      <w:r w:rsidRPr="00407A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407AC6">
        <w:rPr>
          <w:rFonts w:ascii="Times New Roman" w:eastAsia="Times New Roman" w:hAnsi="Times New Roman" w:cs="Times New Roman"/>
          <w:color w:val="EE0000"/>
          <w:kern w:val="0"/>
          <w:lang w:eastAsia="fr-FR"/>
          <w14:ligatures w14:val="none"/>
        </w:rPr>
        <w:t>durée</w:t>
      </w:r>
      <w:proofErr w:type="gramEnd"/>
      <w:r w:rsidRPr="00407AC6">
        <w:rPr>
          <w:rFonts w:ascii="Times New Roman" w:eastAsia="Times New Roman" w:hAnsi="Times New Roman" w:cs="Times New Roman"/>
          <w:color w:val="EE0000"/>
          <w:kern w:val="0"/>
          <w:lang w:eastAsia="fr-FR"/>
          <w14:ligatures w14:val="none"/>
        </w:rPr>
        <w:t xml:space="preserve"> de vie estimée du produit</w:t>
      </w:r>
      <w:r w:rsidRPr="00407A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407AC6">
        <w:rPr>
          <w:rFonts w:ascii="Times New Roman" w:eastAsia="Times New Roman" w:hAnsi="Times New Roman" w:cs="Times New Roman"/>
          <w:strike/>
          <w:color w:val="EE0000"/>
          <w:kern w:val="0"/>
          <w:lang w:eastAsia="fr-FR"/>
          <w14:ligatures w14:val="none"/>
        </w:rPr>
        <w:t xml:space="preserve">exploitation humaine </w:t>
      </w:r>
      <w:r w:rsidRPr="00407AC6">
        <w:rPr>
          <w:rFonts w:ascii="Times New Roman" w:eastAsia="Times New Roman" w:hAnsi="Times New Roman" w:cs="Times New Roman"/>
          <w:color w:val="47D45A"/>
          <w:kern w:val="0"/>
          <w:lang w:eastAsia="fr-FR"/>
          <w14:ligatures w14:val="none"/>
        </w:rPr>
        <w:t>composition du produit (origine des matières), recyclabilité.</w:t>
      </w:r>
    </w:p>
    <w:p w14:paraId="09C19012" w14:textId="77777777" w:rsidR="00C55888" w:rsidRPr="00F20E7B" w:rsidRDefault="00C55888" w:rsidP="0009660E">
      <w:pPr>
        <w:spacing w:after="0"/>
      </w:pPr>
    </w:p>
    <w:p w14:paraId="045BB64C" w14:textId="77777777" w:rsidR="0046123A" w:rsidRPr="00231B16" w:rsidRDefault="0046123A" w:rsidP="0046123A">
      <w:pPr>
        <w:spacing w:after="0"/>
        <w:rPr>
          <w:b/>
          <w:bCs/>
        </w:rPr>
      </w:pPr>
      <w:r w:rsidRPr="00231B16">
        <w:rPr>
          <w:b/>
          <w:bCs/>
        </w:rPr>
        <w:t xml:space="preserve">Article </w:t>
      </w:r>
      <w:r>
        <w:rPr>
          <w:b/>
          <w:bCs/>
        </w:rPr>
        <w:t>2</w:t>
      </w:r>
      <w:r w:rsidRPr="00231B16">
        <w:rPr>
          <w:b/>
          <w:bCs/>
        </w:rPr>
        <w:t xml:space="preserve"> : </w:t>
      </w:r>
    </w:p>
    <w:p w14:paraId="4D6D4259" w14:textId="77777777" w:rsidR="0046123A" w:rsidRDefault="0046123A" w:rsidP="0046123A">
      <w:pPr>
        <w:spacing w:after="0"/>
        <w:rPr>
          <w:color w:val="EE0000"/>
        </w:rPr>
      </w:pPr>
      <w:r>
        <w:t xml:space="preserve">Mise en place d’une taxe sur les « petits colis » (valeur inférieure à </w:t>
      </w:r>
      <w:r w:rsidRPr="00EE002A">
        <w:rPr>
          <w:strike/>
          <w:color w:val="EE0000"/>
        </w:rPr>
        <w:t>dix</w:t>
      </w:r>
      <w:r>
        <w:rPr>
          <w:color w:val="EE0000"/>
        </w:rPr>
        <w:t xml:space="preserve"> à vingt </w:t>
      </w:r>
      <w:r>
        <w:t xml:space="preserve">euros) à hauteur </w:t>
      </w:r>
      <w:r w:rsidRPr="003753D6">
        <w:rPr>
          <w:strike/>
          <w:color w:val="EE0000"/>
        </w:rPr>
        <w:t xml:space="preserve">de </w:t>
      </w:r>
      <w:proofErr w:type="gramStart"/>
      <w:r w:rsidRPr="003753D6">
        <w:rPr>
          <w:strike/>
          <w:color w:val="EE0000"/>
        </w:rPr>
        <w:t>vingt</w:t>
      </w:r>
      <w:r w:rsidRPr="003753D6">
        <w:rPr>
          <w:color w:val="EE0000"/>
        </w:rPr>
        <w:t xml:space="preserve"> </w:t>
      </w:r>
      <w:r>
        <w:t xml:space="preserve"> </w:t>
      </w:r>
      <w:r w:rsidRPr="003753D6">
        <w:rPr>
          <w:color w:val="EE0000"/>
        </w:rPr>
        <w:t>de</w:t>
      </w:r>
      <w:proofErr w:type="gramEnd"/>
      <w:r w:rsidRPr="003753D6">
        <w:rPr>
          <w:color w:val="EE0000"/>
        </w:rPr>
        <w:t xml:space="preserve"> dix </w:t>
      </w:r>
      <w:r>
        <w:t xml:space="preserve">pour cent du prix du produit en vente. </w:t>
      </w:r>
      <w:r w:rsidRPr="003753D6">
        <w:rPr>
          <w:color w:val="EE0000"/>
        </w:rPr>
        <w:t>Cette taxe ne s’applique que sur les colis hors UE</w:t>
      </w:r>
      <w:r>
        <w:rPr>
          <w:color w:val="EE0000"/>
        </w:rPr>
        <w:t>.</w:t>
      </w:r>
    </w:p>
    <w:p w14:paraId="6B321EB4" w14:textId="77777777" w:rsidR="00791D43" w:rsidRPr="00791D43" w:rsidRDefault="00791D43" w:rsidP="00791D43">
      <w:pPr>
        <w:spacing w:after="0"/>
        <w:rPr>
          <w:color w:val="4EA72E" w:themeColor="accent6"/>
        </w:rPr>
      </w:pPr>
      <w:r w:rsidRPr="00791D43">
        <w:rPr>
          <w:color w:val="4EA72E" w:themeColor="accent6"/>
        </w:rPr>
        <w:t xml:space="preserve">Afin de </w:t>
      </w:r>
      <w:proofErr w:type="spellStart"/>
      <w:r w:rsidRPr="00791D43">
        <w:rPr>
          <w:color w:val="4EA72E" w:themeColor="accent6"/>
        </w:rPr>
        <w:t>palier</w:t>
      </w:r>
      <w:proofErr w:type="spellEnd"/>
      <w:r w:rsidRPr="00791D43">
        <w:rPr>
          <w:color w:val="4EA72E" w:themeColor="accent6"/>
        </w:rPr>
        <w:t xml:space="preserve"> aux injustices que cet article poserait aux commerçants faisant preuve d’une production éthique et qui seraient victime de ces taxes, il faudrait les exempter de ce préjudice </w:t>
      </w:r>
      <w:proofErr w:type="spellStart"/>
      <w:r w:rsidRPr="00791D43">
        <w:rPr>
          <w:color w:val="4EA72E" w:themeColor="accent6"/>
        </w:rPr>
        <w:t>a</w:t>
      </w:r>
      <w:proofErr w:type="spellEnd"/>
      <w:r w:rsidRPr="00791D43">
        <w:rPr>
          <w:color w:val="4EA72E" w:themeColor="accent6"/>
        </w:rPr>
        <w:t xml:space="preserve"> travers la création d’un label qui ferait l’objet d’une nouvelle proposition.</w:t>
      </w:r>
    </w:p>
    <w:p w14:paraId="2D1DE8F2" w14:textId="77777777" w:rsidR="00791D43" w:rsidRDefault="00791D43" w:rsidP="0046123A">
      <w:pPr>
        <w:spacing w:after="0"/>
      </w:pPr>
    </w:p>
    <w:p w14:paraId="739727C5" w14:textId="77777777" w:rsidR="0046123A" w:rsidRDefault="0046123A" w:rsidP="0046123A">
      <w:pPr>
        <w:spacing w:after="0"/>
      </w:pPr>
    </w:p>
    <w:p w14:paraId="791992D6" w14:textId="77777777" w:rsidR="00196B62" w:rsidRDefault="00196B62" w:rsidP="00196B62">
      <w:pPr>
        <w:spacing w:before="240"/>
        <w:rPr>
          <w:b/>
          <w:bCs/>
        </w:rPr>
      </w:pPr>
      <w:r>
        <w:rPr>
          <w:b/>
          <w:bCs/>
        </w:rPr>
        <w:t>Article 3 :</w:t>
      </w:r>
    </w:p>
    <w:p w14:paraId="65230158" w14:textId="77777777" w:rsidR="00196B62" w:rsidRDefault="00196B62" w:rsidP="00196B62">
      <w:pPr>
        <w:spacing w:before="240"/>
        <w:rPr>
          <w:color w:val="FF0000"/>
        </w:rPr>
      </w:pPr>
      <w:r>
        <w:t xml:space="preserve">Mise en place de subventions </w:t>
      </w:r>
      <w:r>
        <w:rPr>
          <w:color w:val="FF0000"/>
        </w:rPr>
        <w:t>financières</w:t>
      </w:r>
      <w:r>
        <w:t xml:space="preserve"> </w:t>
      </w:r>
      <w:r>
        <w:rPr>
          <w:color w:val="FF0000"/>
        </w:rPr>
        <w:t xml:space="preserve">à hauteur de </w:t>
      </w:r>
      <w:r>
        <w:rPr>
          <w:strike/>
          <w:color w:val="6AA84F"/>
        </w:rPr>
        <w:t xml:space="preserve">25% </w:t>
      </w:r>
      <w:r>
        <w:rPr>
          <w:color w:val="6AA84F"/>
        </w:rPr>
        <w:t>15%</w:t>
      </w:r>
      <w:r>
        <w:rPr>
          <w:color w:val="FF0000"/>
        </w:rPr>
        <w:t xml:space="preserve"> de leurs factures d’électricité</w:t>
      </w:r>
      <w:r>
        <w:t xml:space="preserve"> à destination des producteurs de textiles </w:t>
      </w:r>
      <w:r>
        <w:rPr>
          <w:color w:val="FF0000"/>
        </w:rPr>
        <w:t xml:space="preserve">qui les produisent en Europe et dont les fournisseurs sourcent et transforment leurs matières premières en </w:t>
      </w:r>
      <w:r>
        <w:t>Europe</w:t>
      </w:r>
      <w:r>
        <w:rPr>
          <w:color w:val="FF0000"/>
        </w:rPr>
        <w:t>.</w:t>
      </w:r>
    </w:p>
    <w:p w14:paraId="43A0D5B8" w14:textId="4DC550D5" w:rsidR="0009660E" w:rsidRPr="0009660E" w:rsidRDefault="0009660E" w:rsidP="00196B62">
      <w:pPr>
        <w:spacing w:after="0"/>
      </w:pPr>
    </w:p>
    <w:sectPr w:rsidR="0009660E" w:rsidRPr="0009660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9A5F" w14:textId="77777777" w:rsidR="00E963E2" w:rsidRDefault="00E963E2" w:rsidP="0009660E">
      <w:pPr>
        <w:spacing w:after="0" w:line="240" w:lineRule="auto"/>
      </w:pPr>
      <w:r>
        <w:separator/>
      </w:r>
    </w:p>
  </w:endnote>
  <w:endnote w:type="continuationSeparator" w:id="0">
    <w:p w14:paraId="00984D05" w14:textId="77777777" w:rsidR="00E963E2" w:rsidRDefault="00E963E2" w:rsidP="0009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C1DB" w14:textId="77777777" w:rsidR="00E963E2" w:rsidRDefault="00E963E2" w:rsidP="0009660E">
      <w:pPr>
        <w:spacing w:after="0" w:line="240" w:lineRule="auto"/>
      </w:pPr>
      <w:r>
        <w:separator/>
      </w:r>
    </w:p>
  </w:footnote>
  <w:footnote w:type="continuationSeparator" w:id="0">
    <w:p w14:paraId="12DE52B6" w14:textId="77777777" w:rsidR="00E963E2" w:rsidRDefault="00E963E2" w:rsidP="0009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8A81" w14:textId="5B849F0C" w:rsidR="0009660E" w:rsidRPr="0009660E" w:rsidRDefault="0009660E">
    <w:pPr>
      <w:pStyle w:val="En-tte"/>
      <w:rPr>
        <w:rFonts w:ascii="Helvetica" w:hAnsi="Helvetica"/>
      </w:rPr>
    </w:pPr>
    <w:r w:rsidRPr="0009660E">
      <w:rPr>
        <w:rFonts w:ascii="Helvetica" w:hAnsi="Helvetica"/>
      </w:rPr>
      <w:t xml:space="preserve">18-03-2026 </w:t>
    </w:r>
    <w:r w:rsidRPr="0009660E">
      <w:rPr>
        <w:rFonts w:ascii="Helvetica" w:hAnsi="Helvetica"/>
      </w:rPr>
      <w:tab/>
    </w:r>
    <w:r w:rsidRPr="0009660E">
      <w:rPr>
        <w:rFonts w:ascii="Helvetica" w:hAnsi="Helvetica"/>
      </w:rPr>
      <w:tab/>
      <w:t>L 234-67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0E"/>
    <w:rsid w:val="0009660E"/>
    <w:rsid w:val="000A6104"/>
    <w:rsid w:val="000C6EBA"/>
    <w:rsid w:val="0015406C"/>
    <w:rsid w:val="00196B62"/>
    <w:rsid w:val="00230221"/>
    <w:rsid w:val="00231B16"/>
    <w:rsid w:val="002E37EC"/>
    <w:rsid w:val="00407AC6"/>
    <w:rsid w:val="00454831"/>
    <w:rsid w:val="0046123A"/>
    <w:rsid w:val="00597D4C"/>
    <w:rsid w:val="00641166"/>
    <w:rsid w:val="0076477B"/>
    <w:rsid w:val="00791D43"/>
    <w:rsid w:val="00867267"/>
    <w:rsid w:val="008755B0"/>
    <w:rsid w:val="00915093"/>
    <w:rsid w:val="009C66DF"/>
    <w:rsid w:val="00A07CD9"/>
    <w:rsid w:val="00AD1833"/>
    <w:rsid w:val="00B126D4"/>
    <w:rsid w:val="00BA3860"/>
    <w:rsid w:val="00BE0E81"/>
    <w:rsid w:val="00C55888"/>
    <w:rsid w:val="00C6394A"/>
    <w:rsid w:val="00D243B1"/>
    <w:rsid w:val="00E963E2"/>
    <w:rsid w:val="00E967AB"/>
    <w:rsid w:val="00F20E7B"/>
    <w:rsid w:val="00F92C09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C87A"/>
  <w15:chartTrackingRefBased/>
  <w15:docId w15:val="{04717A6E-16EE-0640-A445-F88539F0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6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6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6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6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6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6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6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6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6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6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9660E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5"/>
      <w:szCs w:val="25"/>
      <w:lang w:eastAsia="en-GB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9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60E"/>
  </w:style>
  <w:style w:type="paragraph" w:styleId="Pieddepage">
    <w:name w:val="footer"/>
    <w:basedOn w:val="Normal"/>
    <w:link w:val="PieddepageCar"/>
    <w:uiPriority w:val="99"/>
    <w:unhideWhenUsed/>
    <w:rsid w:val="0009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1e9783-d0a0-48f8-850e-0b081b46d788}" enabled="0" method="" siteId="{e21e9783-d0a0-48f8-850e-0b081b46d7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Felix</dc:creator>
  <cp:keywords/>
  <dc:description/>
  <cp:lastModifiedBy>Damien Bouvier</cp:lastModifiedBy>
  <cp:revision>2</cp:revision>
  <dcterms:created xsi:type="dcterms:W3CDTF">2026-03-18T11:48:00Z</dcterms:created>
  <dcterms:modified xsi:type="dcterms:W3CDTF">2026-03-18T11:48:00Z</dcterms:modified>
</cp:coreProperties>
</file>