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6446D" w14:textId="4931FD5A" w:rsidR="0009660E" w:rsidRDefault="0009660E" w:rsidP="0009660E">
      <w:pPr>
        <w:jc w:val="center"/>
        <w:rPr>
          <w:rFonts w:ascii="Helvetica" w:hAnsi="Helvetica"/>
          <w:i/>
          <w:iCs/>
          <w:sz w:val="36"/>
          <w:szCs w:val="36"/>
          <w:lang w:val="fr-FR"/>
        </w:rPr>
      </w:pPr>
      <w:r>
        <w:rPr>
          <w:rFonts w:ascii="Helvetica" w:hAnsi="Helvetica"/>
          <w:i/>
          <w:iCs/>
          <w:sz w:val="36"/>
          <w:szCs w:val="36"/>
          <w:lang w:val="fr-FR"/>
        </w:rPr>
        <w:t xml:space="preserve">I </w:t>
      </w:r>
    </w:p>
    <w:p w14:paraId="7DC83F20" w14:textId="2DCFA816" w:rsidR="0009660E" w:rsidRPr="0009660E" w:rsidRDefault="0009660E" w:rsidP="0009660E">
      <w:pPr>
        <w:jc w:val="center"/>
        <w:rPr>
          <w:rFonts w:ascii="Helvetica" w:hAnsi="Helvetica"/>
          <w:i/>
          <w:iCs/>
          <w:sz w:val="22"/>
          <w:szCs w:val="22"/>
          <w:lang w:val="fr-FR"/>
        </w:rPr>
      </w:pPr>
      <w:r>
        <w:rPr>
          <w:rFonts w:ascii="Helvetica" w:hAnsi="Helvetica"/>
          <w:sz w:val="22"/>
          <w:szCs w:val="22"/>
          <w:lang w:val="fr-FR"/>
        </w:rPr>
        <w:t>(</w:t>
      </w:r>
      <w:r w:rsidRPr="0009660E">
        <w:rPr>
          <w:rFonts w:ascii="Helvetica" w:hAnsi="Helvetica"/>
          <w:sz w:val="22"/>
          <w:szCs w:val="22"/>
          <w:lang w:val="fr-FR"/>
        </w:rPr>
        <w:t>Actes législatifs</w:t>
      </w:r>
      <w:r>
        <w:rPr>
          <w:rFonts w:ascii="Helvetica" w:hAnsi="Helvetica"/>
          <w:i/>
          <w:iCs/>
          <w:sz w:val="22"/>
          <w:szCs w:val="22"/>
          <w:lang w:val="fr-FR"/>
        </w:rPr>
        <w:t>)</w:t>
      </w:r>
    </w:p>
    <w:p w14:paraId="58B3A8D9" w14:textId="77777777" w:rsidR="0009660E" w:rsidRPr="0009660E" w:rsidRDefault="0009660E" w:rsidP="0009660E">
      <w:pPr>
        <w:jc w:val="center"/>
        <w:rPr>
          <w:rFonts w:ascii="Helvetica" w:hAnsi="Helvetica"/>
          <w:i/>
          <w:iCs/>
          <w:sz w:val="22"/>
          <w:szCs w:val="22"/>
          <w:lang w:val="fr-FR"/>
        </w:rPr>
      </w:pPr>
    </w:p>
    <w:p w14:paraId="303F3760" w14:textId="54477F2A" w:rsidR="0009660E" w:rsidRPr="0009660E" w:rsidRDefault="0009660E" w:rsidP="0009660E">
      <w:pPr>
        <w:jc w:val="center"/>
        <w:rPr>
          <w:rFonts w:ascii="Helvetica" w:hAnsi="Helvetica"/>
          <w:i/>
          <w:iCs/>
          <w:sz w:val="36"/>
          <w:szCs w:val="36"/>
          <w:lang w:val="fr-FR"/>
        </w:rPr>
      </w:pPr>
      <w:r w:rsidRPr="0009660E">
        <w:rPr>
          <w:rFonts w:ascii="Helvetica" w:hAnsi="Helvetica"/>
          <w:i/>
          <w:iCs/>
          <w:sz w:val="36"/>
          <w:szCs w:val="36"/>
          <w:lang w:val="fr-FR"/>
        </w:rPr>
        <w:t>Proposition législative relative à la Fast Fashion</w:t>
      </w:r>
    </w:p>
    <w:p w14:paraId="75DCA2F6" w14:textId="77777777" w:rsidR="0009660E" w:rsidRDefault="0009660E">
      <w:pPr>
        <w:rPr>
          <w:lang w:val="fr-FR"/>
        </w:rPr>
      </w:pPr>
    </w:p>
    <w:p w14:paraId="35EF3EC8" w14:textId="48F2FB86" w:rsidR="0009660E" w:rsidRDefault="0009660E" w:rsidP="00231B16">
      <w:pPr>
        <w:spacing w:after="0"/>
        <w:rPr>
          <w:lang w:val="fr-FR"/>
        </w:rPr>
      </w:pPr>
      <w:r>
        <w:rPr>
          <w:lang w:val="fr-FR"/>
        </w:rPr>
        <w:t xml:space="preserve">La Commission Européenne acte selon l’article 192 du traité sur le fonctionnement de l’Union Européenne : </w:t>
      </w:r>
    </w:p>
    <w:p w14:paraId="2C835E8A" w14:textId="7F7C9794" w:rsidR="00231B16" w:rsidRDefault="00231B16" w:rsidP="0009660E">
      <w:pPr>
        <w:spacing w:after="0"/>
        <w:rPr>
          <w:lang w:val="fr-FR"/>
        </w:rPr>
      </w:pPr>
    </w:p>
    <w:p w14:paraId="6AC73CED" w14:textId="2D52E157" w:rsidR="00231B16" w:rsidRPr="00231B16" w:rsidRDefault="00231B16" w:rsidP="0009660E">
      <w:pPr>
        <w:spacing w:after="0"/>
        <w:rPr>
          <w:b/>
          <w:bCs/>
          <w:lang w:val="fr-FR"/>
        </w:rPr>
      </w:pPr>
      <w:r w:rsidRPr="00231B16">
        <w:rPr>
          <w:b/>
          <w:bCs/>
          <w:lang w:val="fr-FR"/>
        </w:rPr>
        <w:t xml:space="preserve">Article </w:t>
      </w:r>
      <w:r>
        <w:rPr>
          <w:b/>
          <w:bCs/>
          <w:lang w:val="fr-FR"/>
        </w:rPr>
        <w:t>1</w:t>
      </w:r>
      <w:r w:rsidRPr="00231B16">
        <w:rPr>
          <w:b/>
          <w:bCs/>
          <w:lang w:val="fr-FR"/>
        </w:rPr>
        <w:t xml:space="preserve"> : </w:t>
      </w:r>
    </w:p>
    <w:p w14:paraId="376EAB65" w14:textId="721F0EB0" w:rsidR="0009660E" w:rsidRDefault="0009660E" w:rsidP="0009660E">
      <w:pPr>
        <w:spacing w:after="0"/>
        <w:rPr>
          <w:lang w:val="fr-FR"/>
        </w:rPr>
      </w:pPr>
      <w:r>
        <w:rPr>
          <w:lang w:val="fr-FR"/>
        </w:rPr>
        <w:t xml:space="preserve">Mise en place d’un indice éthique sur la production des produits textiles prenant en compte plusieurs variables : indice écologique, durabilité, exploitation humaine, </w:t>
      </w:r>
    </w:p>
    <w:p w14:paraId="0B5B47A5" w14:textId="77777777" w:rsidR="0009660E" w:rsidRDefault="0009660E" w:rsidP="0009660E">
      <w:pPr>
        <w:spacing w:after="0"/>
        <w:rPr>
          <w:lang w:val="fr-FR"/>
        </w:rPr>
      </w:pPr>
    </w:p>
    <w:p w14:paraId="1F4A8BD5" w14:textId="6F3C1489" w:rsidR="00231B16" w:rsidRPr="00231B16" w:rsidRDefault="00231B16" w:rsidP="0009660E">
      <w:pPr>
        <w:spacing w:after="0"/>
        <w:rPr>
          <w:b/>
          <w:bCs/>
          <w:lang w:val="fr-FR"/>
        </w:rPr>
      </w:pPr>
      <w:r w:rsidRPr="00231B16">
        <w:rPr>
          <w:b/>
          <w:bCs/>
          <w:lang w:val="fr-FR"/>
        </w:rPr>
        <w:t xml:space="preserve">Article </w:t>
      </w:r>
      <w:r>
        <w:rPr>
          <w:b/>
          <w:bCs/>
          <w:lang w:val="fr-FR"/>
        </w:rPr>
        <w:t>2</w:t>
      </w:r>
      <w:r w:rsidRPr="00231B16">
        <w:rPr>
          <w:b/>
          <w:bCs/>
          <w:lang w:val="fr-FR"/>
        </w:rPr>
        <w:t xml:space="preserve"> : </w:t>
      </w:r>
    </w:p>
    <w:p w14:paraId="4F6BD659" w14:textId="431AF204" w:rsidR="0009660E" w:rsidRDefault="0009660E" w:rsidP="0009660E">
      <w:pPr>
        <w:spacing w:after="0"/>
        <w:rPr>
          <w:lang w:val="fr-FR"/>
        </w:rPr>
      </w:pPr>
      <w:r>
        <w:rPr>
          <w:lang w:val="fr-FR"/>
        </w:rPr>
        <w:t>Mise en place d’une taxe sur les « petits colis » (valeur inférieure à dix euros) à hauteur de vingt pour</w:t>
      </w:r>
      <w:r w:rsidR="00231B16">
        <w:rPr>
          <w:lang w:val="fr-FR"/>
        </w:rPr>
        <w:t xml:space="preserve"> </w:t>
      </w:r>
      <w:r>
        <w:rPr>
          <w:lang w:val="fr-FR"/>
        </w:rPr>
        <w:t xml:space="preserve">cent du prix du produit en vente, </w:t>
      </w:r>
    </w:p>
    <w:p w14:paraId="738D7091" w14:textId="77777777" w:rsidR="0009660E" w:rsidRDefault="0009660E" w:rsidP="0009660E">
      <w:pPr>
        <w:spacing w:after="0"/>
        <w:rPr>
          <w:lang w:val="fr-FR"/>
        </w:rPr>
      </w:pPr>
    </w:p>
    <w:p w14:paraId="0885D8D1" w14:textId="3A1283E0" w:rsidR="00231B16" w:rsidRPr="00231B16" w:rsidRDefault="00231B16" w:rsidP="0009660E">
      <w:pPr>
        <w:spacing w:after="0"/>
        <w:rPr>
          <w:b/>
          <w:bCs/>
          <w:lang w:val="fr-FR"/>
        </w:rPr>
      </w:pPr>
      <w:r w:rsidRPr="00231B16">
        <w:rPr>
          <w:b/>
          <w:bCs/>
          <w:lang w:val="fr-FR"/>
        </w:rPr>
        <w:t xml:space="preserve">Article 3 : </w:t>
      </w:r>
    </w:p>
    <w:p w14:paraId="532816DD" w14:textId="61E6E654" w:rsidR="0009660E" w:rsidRDefault="0009660E" w:rsidP="0009660E">
      <w:pPr>
        <w:spacing w:after="0"/>
        <w:rPr>
          <w:lang w:val="fr-FR"/>
        </w:rPr>
      </w:pPr>
      <w:r>
        <w:rPr>
          <w:lang w:val="fr-FR"/>
        </w:rPr>
        <w:t xml:space="preserve">Mise en place de subventions </w:t>
      </w:r>
      <w:r w:rsidR="00231B16">
        <w:rPr>
          <w:lang w:val="fr-FR"/>
        </w:rPr>
        <w:t xml:space="preserve">à destination des producteurs de textiles produits en Europe, </w:t>
      </w:r>
    </w:p>
    <w:p w14:paraId="4387180A" w14:textId="77777777" w:rsidR="0009660E" w:rsidRDefault="0009660E">
      <w:pPr>
        <w:rPr>
          <w:lang w:val="fr-FR"/>
        </w:rPr>
      </w:pPr>
    </w:p>
    <w:p w14:paraId="3B99F204" w14:textId="77777777" w:rsidR="0009660E" w:rsidRDefault="0009660E">
      <w:pPr>
        <w:rPr>
          <w:lang w:val="fr-FR"/>
        </w:rPr>
      </w:pPr>
    </w:p>
    <w:p w14:paraId="2D92DCD8" w14:textId="77777777" w:rsidR="0009660E" w:rsidRPr="0009660E" w:rsidRDefault="0009660E">
      <w:pPr>
        <w:rPr>
          <w:sz w:val="16"/>
          <w:szCs w:val="16"/>
        </w:rPr>
      </w:pPr>
    </w:p>
    <w:p w14:paraId="5AA05771" w14:textId="77777777" w:rsidR="0009660E" w:rsidRDefault="0009660E">
      <w:pPr>
        <w:rPr>
          <w:lang w:val="fr-FR"/>
        </w:rPr>
      </w:pPr>
    </w:p>
    <w:p w14:paraId="791E519C" w14:textId="77777777" w:rsidR="0009660E" w:rsidRDefault="0009660E">
      <w:pPr>
        <w:rPr>
          <w:lang w:val="fr-FR"/>
        </w:rPr>
      </w:pPr>
    </w:p>
    <w:p w14:paraId="43A0D5B8" w14:textId="4DC550D5" w:rsidR="0009660E" w:rsidRPr="0009660E" w:rsidRDefault="0009660E">
      <w:pPr>
        <w:rPr>
          <w:lang w:val="fr-FR"/>
        </w:rPr>
      </w:pPr>
    </w:p>
    <w:sectPr w:rsidR="0009660E" w:rsidRPr="0009660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827B0" w14:textId="77777777" w:rsidR="00F97457" w:rsidRDefault="00F97457" w:rsidP="0009660E">
      <w:pPr>
        <w:spacing w:after="0" w:line="240" w:lineRule="auto"/>
      </w:pPr>
      <w:r>
        <w:separator/>
      </w:r>
    </w:p>
  </w:endnote>
  <w:endnote w:type="continuationSeparator" w:id="0">
    <w:p w14:paraId="47D9A939" w14:textId="77777777" w:rsidR="00F97457" w:rsidRDefault="00F97457" w:rsidP="00096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892BF" w14:textId="77777777" w:rsidR="00F97457" w:rsidRDefault="00F97457" w:rsidP="0009660E">
      <w:pPr>
        <w:spacing w:after="0" w:line="240" w:lineRule="auto"/>
      </w:pPr>
      <w:r>
        <w:separator/>
      </w:r>
    </w:p>
  </w:footnote>
  <w:footnote w:type="continuationSeparator" w:id="0">
    <w:p w14:paraId="35F40417" w14:textId="77777777" w:rsidR="00F97457" w:rsidRDefault="00F97457" w:rsidP="00096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C8A81" w14:textId="5B849F0C" w:rsidR="0009660E" w:rsidRPr="0009660E" w:rsidRDefault="0009660E">
    <w:pPr>
      <w:pStyle w:val="En-tte"/>
      <w:rPr>
        <w:rFonts w:ascii="Helvetica" w:hAnsi="Helvetica"/>
        <w:lang w:val="fr-FR"/>
      </w:rPr>
    </w:pPr>
    <w:r w:rsidRPr="0009660E">
      <w:rPr>
        <w:rFonts w:ascii="Helvetica" w:hAnsi="Helvetica"/>
        <w:lang w:val="fr-FR"/>
      </w:rPr>
      <w:t xml:space="preserve">18-03-2026 </w:t>
    </w:r>
    <w:r w:rsidRPr="0009660E">
      <w:rPr>
        <w:rFonts w:ascii="Helvetica" w:hAnsi="Helvetica"/>
        <w:lang w:val="fr-FR"/>
      </w:rPr>
      <w:tab/>
    </w:r>
    <w:r w:rsidRPr="0009660E">
      <w:rPr>
        <w:rFonts w:ascii="Helvetica" w:hAnsi="Helvetica"/>
        <w:lang w:val="fr-FR"/>
      </w:rPr>
      <w:tab/>
      <w:t>L 234-67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60E"/>
    <w:rsid w:val="0009660E"/>
    <w:rsid w:val="00231B16"/>
    <w:rsid w:val="00597D4C"/>
    <w:rsid w:val="00641166"/>
    <w:rsid w:val="009C66DF"/>
    <w:rsid w:val="00C6394A"/>
    <w:rsid w:val="00F9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20C87A"/>
  <w15:chartTrackingRefBased/>
  <w15:docId w15:val="{04717A6E-16EE-0640-A445-F88539F0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96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6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66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6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966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96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96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96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96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966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966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966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9660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9660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9660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9660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9660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9660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96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96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96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96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96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9660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9660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9660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966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9660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9660E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09660E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25"/>
      <w:szCs w:val="25"/>
      <w:lang w:eastAsia="en-GB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0966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660E"/>
  </w:style>
  <w:style w:type="paragraph" w:styleId="Pieddepage">
    <w:name w:val="footer"/>
    <w:basedOn w:val="Normal"/>
    <w:link w:val="PieddepageCar"/>
    <w:uiPriority w:val="99"/>
    <w:unhideWhenUsed/>
    <w:rsid w:val="000966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6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 Felix</dc:creator>
  <cp:keywords/>
  <dc:description/>
  <cp:lastModifiedBy>Damien Bouvier</cp:lastModifiedBy>
  <cp:revision>2</cp:revision>
  <dcterms:created xsi:type="dcterms:W3CDTF">2026-03-18T11:04:00Z</dcterms:created>
  <dcterms:modified xsi:type="dcterms:W3CDTF">2026-03-18T11:04:00Z</dcterms:modified>
</cp:coreProperties>
</file>